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CC" w:rsidRDefault="00037FCC">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МИНИСТЕРСТВА ТРУДА И СОЦИАЛЬНОЙ ЗАЩИТЫ РЕСПУБЛИКИ БЕЛАРУСЬ</w:t>
      </w:r>
    </w:p>
    <w:p w:rsidR="00037FCC" w:rsidRDefault="00037FCC">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 марта 2015 г. № 22</w:t>
      </w:r>
    </w:p>
    <w:p w:rsidR="00037FCC" w:rsidRDefault="00037FCC">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Об использовании средств семейного капитала</w:t>
      </w:r>
      <w:r>
        <w:rPr>
          <w:rFonts w:ascii="Times New Roman" w:hAnsi="Times New Roman" w:cs="Times New Roman"/>
          <w:b/>
          <w:color w:val="000000"/>
          <w:sz w:val="24"/>
          <w:szCs w:val="24"/>
          <w:lang w:val="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8pt">
            <v:imagedata r:id="rId5" o:title=""/>
          </v:shape>
        </w:pict>
      </w:r>
    </w:p>
    <w:p w:rsidR="00037FCC" w:rsidRDefault="00037FCC">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037FCC" w:rsidRDefault="00037FCC">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Постановление Министерства труда и социальной защиты Республики Беларусь от 11 декабря 2019 г. № 65</w:t>
        </w:r>
      </w:hyperlink>
      <w:r>
        <w:rPr>
          <w:rFonts w:ascii="Times New Roman" w:hAnsi="Times New Roman" w:cs="Times New Roman"/>
          <w:color w:val="000000"/>
          <w:sz w:val="24"/>
          <w:szCs w:val="24"/>
        </w:rPr>
        <w:t xml:space="preserve"> (зарегистрировано в Национальном реестре - № 8/34941 от 27.12.2019 г.) &lt;W21934941&gt;</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части второй </w:t>
      </w:r>
      <w:hyperlink r:id="rId7" w:history="1">
        <w:r>
          <w:rPr>
            <w:rFonts w:ascii="Times New Roman" w:hAnsi="Times New Roman" w:cs="Times New Roman"/>
            <w:color w:val="0000FF"/>
            <w:sz w:val="24"/>
            <w:szCs w:val="24"/>
          </w:rPr>
          <w:t>пункта 34</w:t>
        </w:r>
      </w:hyperlink>
      <w:r>
        <w:rPr>
          <w:rFonts w:ascii="Times New Roman" w:hAnsi="Times New Roman" w:cs="Times New Roman"/>
          <w:color w:val="000000"/>
          <w:sz w:val="24"/>
          <w:szCs w:val="24"/>
        </w:rPr>
        <w:t xml:space="preserve"> и части первой </w:t>
      </w:r>
      <w:hyperlink r:id="rId8" w:history="1">
        <w:r>
          <w:rPr>
            <w:rFonts w:ascii="Times New Roman" w:hAnsi="Times New Roman" w:cs="Times New Roman"/>
            <w:color w:val="0000FF"/>
            <w:sz w:val="24"/>
            <w:szCs w:val="24"/>
          </w:rPr>
          <w:t>пункта 39</w:t>
        </w:r>
      </w:hyperlink>
      <w:r>
        <w:rPr>
          <w:rFonts w:ascii="Times New Roman" w:hAnsi="Times New Roman" w:cs="Times New Roman"/>
          <w:color w:val="000000"/>
          <w:sz w:val="24"/>
          <w:szCs w:val="24"/>
        </w:rPr>
        <w:t xml:space="preserve">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 и </w:t>
      </w:r>
      <w:hyperlink r:id="rId9" w:history="1">
        <w:r>
          <w:rPr>
            <w:rFonts w:ascii="Times New Roman" w:hAnsi="Times New Roman" w:cs="Times New Roman"/>
            <w:color w:val="0000FF"/>
            <w:sz w:val="24"/>
            <w:szCs w:val="24"/>
          </w:rPr>
          <w:t>подпункта 7.1</w:t>
        </w:r>
      </w:hyperlink>
      <w:r>
        <w:rPr>
          <w:rFonts w:ascii="Times New Roman" w:hAnsi="Times New Roman" w:cs="Times New Roman"/>
          <w:color w:val="000000"/>
          <w:sz w:val="24"/>
          <w:szCs w:val="24"/>
        </w:rP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r>
        <w:rPr>
          <w:rFonts w:ascii="Times New Roman" w:hAnsi="Times New Roman" w:cs="Times New Roman"/>
          <w:color w:val="000000"/>
          <w:sz w:val="24"/>
          <w:szCs w:val="24"/>
        </w:rPr>
        <w:pict>
          <v:shape id="_x0000_i1026"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П_1_0CN__point_1"/>
      <w:bookmarkEnd w:id="0"/>
      <w:r>
        <w:rPr>
          <w:rFonts w:ascii="Times New Roman" w:hAnsi="Times New Roman" w:cs="Times New Roman"/>
          <w:color w:val="000000"/>
          <w:sz w:val="24"/>
          <w:szCs w:val="24"/>
        </w:rPr>
        <w:t>1. Утвердить:</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0" w:history="1">
        <w:r>
          <w:rPr>
            <w:rFonts w:ascii="Times New Roman" w:hAnsi="Times New Roman" w:cs="Times New Roman"/>
            <w:color w:val="0000FF"/>
            <w:sz w:val="24"/>
            <w:szCs w:val="24"/>
          </w:rPr>
          <w:t>Инструкцию</w:t>
        </w:r>
      </w:hyperlink>
      <w:r>
        <w:rPr>
          <w:rFonts w:ascii="Times New Roman" w:hAnsi="Times New Roman" w:cs="Times New Roman"/>
          <w:color w:val="000000"/>
          <w:sz w:val="24"/>
          <w:szCs w:val="24"/>
        </w:rPr>
        <w:t xml:space="preserve"> об использовании средств семейного капитала на получение услуг в сфере социального обслуживания (прилагается);</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1" w:history="1">
        <w:r>
          <w:rPr>
            <w:rFonts w:ascii="Times New Roman" w:hAnsi="Times New Roman" w:cs="Times New Roman"/>
            <w:color w:val="0000FF"/>
            <w:sz w:val="24"/>
            <w:szCs w:val="24"/>
          </w:rPr>
          <w:t>Инструкцию</w:t>
        </w:r>
      </w:hyperlink>
      <w:r>
        <w:rPr>
          <w:rFonts w:ascii="Times New Roman" w:hAnsi="Times New Roman" w:cs="Times New Roman"/>
          <w:color w:val="000000"/>
          <w:sz w:val="24"/>
          <w:szCs w:val="24"/>
        </w:rPr>
        <w:t xml:space="preserve"> об использовании средств семейного капитала на формирование накопительной (дополнительной) пенсии матери (мачехи) в полной семье, родителя в неполной семье, усыновителя (удочерителя) (прилагается).</w:t>
      </w:r>
      <w:r>
        <w:rPr>
          <w:rFonts w:ascii="Times New Roman" w:hAnsi="Times New Roman" w:cs="Times New Roman"/>
          <w:color w:val="000000"/>
          <w:sz w:val="24"/>
          <w:szCs w:val="24"/>
        </w:rPr>
        <w:pict>
          <v:shape id="_x0000_i1027"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2_0CN__point_2"/>
      <w:bookmarkEnd w:id="1"/>
      <w:r>
        <w:rPr>
          <w:rFonts w:ascii="Times New Roman" w:hAnsi="Times New Roman" w:cs="Times New Roman"/>
          <w:color w:val="000000"/>
          <w:sz w:val="24"/>
          <w:szCs w:val="24"/>
        </w:rPr>
        <w:t>2. Настоящее постановление вступает в силу после его официального опубликования.</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31"/>
        <w:gridCol w:w="4724"/>
      </w:tblGrid>
      <w:tr w:rsidR="00037FCC">
        <w:tc>
          <w:tcPr>
            <w:tcW w:w="2450" w:type="pct"/>
            <w:tcBorders>
              <w:top w:val="nil"/>
              <w:left w:val="nil"/>
              <w:bottom w:val="nil"/>
              <w:right w:val="nil"/>
            </w:tcBorders>
            <w:vAlign w:val="bottom"/>
          </w:tcPr>
          <w:p w:rsidR="00037FCC" w:rsidRDefault="00037FCC">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Министр</w:t>
            </w:r>
          </w:p>
        </w:tc>
        <w:tc>
          <w:tcPr>
            <w:tcW w:w="2500" w:type="pct"/>
            <w:tcBorders>
              <w:top w:val="nil"/>
              <w:left w:val="nil"/>
              <w:bottom w:val="nil"/>
              <w:right w:val="nil"/>
            </w:tcBorders>
            <w:vAlign w:val="bottom"/>
          </w:tcPr>
          <w:p w:rsidR="00037FCC" w:rsidRDefault="00037FCC">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М.А.Щеткина</w:t>
            </w:r>
          </w:p>
        </w:tc>
      </w:tr>
    </w:tbl>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037FCC">
        <w:trPr>
          <w:trHeight w:val="240"/>
        </w:trPr>
        <w:tc>
          <w:tcPr>
            <w:tcW w:w="25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Брестского областного</w:t>
            </w:r>
            <w:r>
              <w:rPr>
                <w:rFonts w:ascii="Times New Roman" w:hAnsi="Times New Roman" w:cs="Times New Roman"/>
                <w:color w:val="000000"/>
                <w:sz w:val="24"/>
                <w:szCs w:val="24"/>
              </w:rPr>
              <w:br/>
              <w:t>исполнительного комитета</w:t>
            </w:r>
          </w:p>
          <w:p w:rsidR="00037FCC" w:rsidRDefault="00037FCC">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А.В.Лис</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23.03.2015</w:t>
            </w:r>
          </w:p>
        </w:tc>
        <w:tc>
          <w:tcPr>
            <w:tcW w:w="25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Первый заместитель председателя</w:t>
            </w:r>
            <w:r>
              <w:rPr>
                <w:rFonts w:ascii="Times New Roman" w:hAnsi="Times New Roman" w:cs="Times New Roman"/>
                <w:color w:val="000000"/>
                <w:sz w:val="24"/>
                <w:szCs w:val="24"/>
              </w:rPr>
              <w:br/>
              <w:t>Витебского областного</w:t>
            </w:r>
            <w:r>
              <w:rPr>
                <w:rFonts w:ascii="Times New Roman" w:hAnsi="Times New Roman" w:cs="Times New Roman"/>
                <w:color w:val="000000"/>
                <w:sz w:val="24"/>
                <w:szCs w:val="24"/>
              </w:rPr>
              <w:br/>
              <w:t>исполнительного комитета</w:t>
            </w:r>
          </w:p>
          <w:p w:rsidR="00037FCC" w:rsidRDefault="00037FCC">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Г.И.Гребнев</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23.03.2015</w:t>
            </w:r>
          </w:p>
        </w:tc>
      </w:tr>
      <w:tr w:rsidR="00037FCC">
        <w:trPr>
          <w:trHeight w:val="240"/>
        </w:trPr>
        <w:tc>
          <w:tcPr>
            <w:tcW w:w="25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37FCC">
        <w:trPr>
          <w:trHeight w:val="240"/>
        </w:trPr>
        <w:tc>
          <w:tcPr>
            <w:tcW w:w="25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Гомельского областного</w:t>
            </w:r>
            <w:r>
              <w:rPr>
                <w:rFonts w:ascii="Times New Roman" w:hAnsi="Times New Roman" w:cs="Times New Roman"/>
                <w:color w:val="000000"/>
                <w:sz w:val="24"/>
                <w:szCs w:val="24"/>
              </w:rPr>
              <w:br/>
              <w:t>исполнительного комитета</w:t>
            </w:r>
          </w:p>
          <w:p w:rsidR="00037FCC" w:rsidRDefault="00037FCC">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В.А.Дворник</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23.03.2015</w:t>
            </w:r>
          </w:p>
        </w:tc>
        <w:tc>
          <w:tcPr>
            <w:tcW w:w="25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СОГЛАСОВАНО</w:t>
            </w:r>
          </w:p>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Гродненского областного</w:t>
            </w:r>
            <w:r>
              <w:rPr>
                <w:rFonts w:ascii="Times New Roman" w:hAnsi="Times New Roman" w:cs="Times New Roman"/>
                <w:color w:val="000000"/>
                <w:sz w:val="24"/>
                <w:szCs w:val="24"/>
              </w:rPr>
              <w:br/>
              <w:t>исполнительного комитета</w:t>
            </w:r>
          </w:p>
          <w:p w:rsidR="00037FCC" w:rsidRDefault="00037FCC">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В.В.Кравцов</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23.03.2015</w:t>
            </w:r>
          </w:p>
        </w:tc>
      </w:tr>
      <w:tr w:rsidR="00037FCC">
        <w:trPr>
          <w:trHeight w:val="240"/>
        </w:trPr>
        <w:tc>
          <w:tcPr>
            <w:tcW w:w="25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5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37FCC">
        <w:trPr>
          <w:trHeight w:val="240"/>
        </w:trPr>
        <w:tc>
          <w:tcPr>
            <w:tcW w:w="25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Минского областного</w:t>
            </w:r>
            <w:r>
              <w:rPr>
                <w:rFonts w:ascii="Times New Roman" w:hAnsi="Times New Roman" w:cs="Times New Roman"/>
                <w:color w:val="000000"/>
                <w:sz w:val="24"/>
                <w:szCs w:val="24"/>
              </w:rPr>
              <w:br/>
              <w:t>исполнительного комитета</w:t>
            </w:r>
          </w:p>
          <w:p w:rsidR="00037FCC" w:rsidRDefault="00037FCC">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С.Б.Шапиро</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24.03.2015</w:t>
            </w:r>
          </w:p>
        </w:tc>
        <w:tc>
          <w:tcPr>
            <w:tcW w:w="25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Могилевского областного</w:t>
            </w:r>
            <w:r>
              <w:rPr>
                <w:rFonts w:ascii="Times New Roman" w:hAnsi="Times New Roman" w:cs="Times New Roman"/>
                <w:color w:val="000000"/>
                <w:sz w:val="24"/>
                <w:szCs w:val="24"/>
              </w:rPr>
              <w:br/>
              <w:t>исполнительного комитета</w:t>
            </w:r>
          </w:p>
          <w:p w:rsidR="00037FCC" w:rsidRDefault="00037FCC">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В.В.Доманевский</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23.03.2015</w:t>
            </w:r>
          </w:p>
        </w:tc>
      </w:tr>
      <w:tr w:rsidR="00037FCC">
        <w:trPr>
          <w:trHeight w:val="240"/>
        </w:trPr>
        <w:tc>
          <w:tcPr>
            <w:tcW w:w="25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37FCC">
        <w:trPr>
          <w:trHeight w:val="240"/>
        </w:trPr>
        <w:tc>
          <w:tcPr>
            <w:tcW w:w="25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Минского городского</w:t>
            </w:r>
            <w:r>
              <w:rPr>
                <w:rFonts w:ascii="Times New Roman" w:hAnsi="Times New Roman" w:cs="Times New Roman"/>
                <w:color w:val="000000"/>
                <w:sz w:val="24"/>
                <w:szCs w:val="24"/>
              </w:rPr>
              <w:br/>
              <w:t>исполнительного комитета</w:t>
            </w:r>
          </w:p>
          <w:p w:rsidR="00037FCC" w:rsidRDefault="00037FCC">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А.В.Шорец</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27.03.2015</w:t>
            </w:r>
          </w:p>
        </w:tc>
        <w:tc>
          <w:tcPr>
            <w:tcW w:w="25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037FCC" w:rsidRDefault="00037FCC">
            <w:pPr>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правления</w:t>
            </w:r>
            <w:r>
              <w:rPr>
                <w:rFonts w:ascii="Times New Roman" w:hAnsi="Times New Roman" w:cs="Times New Roman"/>
                <w:color w:val="000000"/>
                <w:sz w:val="24"/>
                <w:szCs w:val="24"/>
              </w:rPr>
              <w:br/>
              <w:t>открытого акционерного общества</w:t>
            </w:r>
            <w:r>
              <w:rPr>
                <w:rFonts w:ascii="Times New Roman" w:hAnsi="Times New Roman" w:cs="Times New Roman"/>
                <w:color w:val="000000"/>
                <w:sz w:val="24"/>
                <w:szCs w:val="24"/>
              </w:rPr>
              <w:br/>
              <w:t>«Сберегательный банк «Беларусбанк»</w:t>
            </w:r>
          </w:p>
          <w:p w:rsidR="00037FCC" w:rsidRDefault="00037FCC">
            <w:pPr>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С.П.Писарик</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23.03.2015</w:t>
            </w:r>
          </w:p>
        </w:tc>
      </w:tr>
    </w:tbl>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37FCC">
        <w:tc>
          <w:tcPr>
            <w:tcW w:w="3750" w:type="pct"/>
            <w:tcBorders>
              <w:top w:val="nil"/>
              <w:left w:val="nil"/>
              <w:bottom w:val="nil"/>
              <w:right w:val="nil"/>
            </w:tcBorders>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37FCC" w:rsidRDefault="00037FCC">
            <w:pPr>
              <w:autoSpaceDE w:val="0"/>
              <w:autoSpaceDN w:val="0"/>
              <w:adjustRightInd w:val="0"/>
              <w:spacing w:after="120" w:line="300" w:lineRule="auto"/>
              <w:rPr>
                <w:rFonts w:ascii="Times New Roman" w:hAnsi="Times New Roman" w:cs="Times New Roman"/>
                <w:color w:val="000000"/>
                <w:sz w:val="24"/>
                <w:szCs w:val="24"/>
              </w:rPr>
            </w:pPr>
            <w:bookmarkStart w:id="2" w:name="CN__утв_1"/>
            <w:bookmarkEnd w:id="2"/>
            <w:r>
              <w:rPr>
                <w:rFonts w:ascii="Times New Roman" w:hAnsi="Times New Roman" w:cs="Times New Roman"/>
                <w:color w:val="000000"/>
                <w:sz w:val="24"/>
                <w:szCs w:val="24"/>
              </w:rPr>
              <w:t>УТВЕРЖДЕНО</w:t>
            </w:r>
          </w:p>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Министерства труда</w:t>
            </w:r>
            <w:r>
              <w:rPr>
                <w:rFonts w:ascii="Times New Roman" w:hAnsi="Times New Roman" w:cs="Times New Roman"/>
                <w:color w:val="000000"/>
                <w:sz w:val="24"/>
                <w:szCs w:val="24"/>
              </w:rPr>
              <w:br/>
              <w:t>и социальной защиты</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31.03.2015 № 22</w:t>
            </w:r>
          </w:p>
        </w:tc>
      </w:tr>
    </w:tbl>
    <w:p w:rsidR="00037FCC" w:rsidRDefault="00037FCC">
      <w:pPr>
        <w:autoSpaceDE w:val="0"/>
        <w:autoSpaceDN w:val="0"/>
        <w:adjustRightInd w:val="0"/>
        <w:spacing w:before="240" w:after="240" w:line="300" w:lineRule="auto"/>
        <w:rPr>
          <w:rFonts w:ascii="Times New Roman" w:hAnsi="Times New Roman" w:cs="Times New Roman"/>
          <w:b/>
          <w:color w:val="000000"/>
          <w:sz w:val="24"/>
          <w:szCs w:val="24"/>
        </w:rPr>
      </w:pPr>
      <w:bookmarkStart w:id="3" w:name="CA0_ИНС__1CN__заг_утв_1"/>
      <w:bookmarkEnd w:id="3"/>
      <w:r>
        <w:rPr>
          <w:rFonts w:ascii="Times New Roman" w:hAnsi="Times New Roman" w:cs="Times New Roman"/>
          <w:b/>
          <w:color w:val="000000"/>
          <w:sz w:val="24"/>
          <w:szCs w:val="24"/>
        </w:rPr>
        <w:t>ИНСТРУКЦИЯ</w:t>
      </w:r>
      <w:r>
        <w:rPr>
          <w:rFonts w:ascii="Times New Roman" w:hAnsi="Times New Roman" w:cs="Times New Roman"/>
          <w:b/>
          <w:color w:val="000000"/>
          <w:sz w:val="24"/>
          <w:szCs w:val="24"/>
        </w:rPr>
        <w:br/>
        <w:t>об использовании средств семейного капитала на получение услуг в сфере социального обслуживания</w:t>
      </w:r>
      <w:r>
        <w:rPr>
          <w:rFonts w:ascii="Times New Roman" w:hAnsi="Times New Roman" w:cs="Times New Roman"/>
          <w:b/>
          <w:color w:val="000000"/>
          <w:sz w:val="24"/>
          <w:szCs w:val="24"/>
        </w:rPr>
        <w:pict>
          <v:shape id="_x0000_i1028"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ИНС__2_П_1_1CN__point_1"/>
      <w:bookmarkEnd w:id="4"/>
      <w:r>
        <w:rPr>
          <w:rFonts w:ascii="Times New Roman" w:hAnsi="Times New Roman" w:cs="Times New Roman"/>
          <w:color w:val="000000"/>
          <w:sz w:val="24"/>
          <w:szCs w:val="24"/>
        </w:rPr>
        <w:t xml:space="preserve">1. Настоящая Инструкция определяет отдельные вопросы использования единовременной государственной поддержки в форме безналичных денежных средств (далее – семейный капитал), предоставляемой на получение социальных услуг в форме стационарного социального обслуживания, оказываемых на возмездной основе,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в соответствии с абзацем пятым части второй </w:t>
      </w:r>
      <w:hyperlink r:id="rId1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Положения о единовременном предоставлении семьям безналичных денежных средств при рождении (усыновлении, удочерении) в 2015–2019 годах третьего или последующих детей, утвержденного Указом Президента Республики Беларусь от 9 декабря 2014 г. № 572, абзацем пятым части второй </w:t>
      </w:r>
      <w:hyperlink r:id="rId13"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Положения о предоставлении семейного капитала, утвержденного Указом Президента Республики Беларусь от 18 сентября 2019 г. № 345.</w:t>
      </w:r>
      <w:r>
        <w:rPr>
          <w:rFonts w:ascii="Times New Roman" w:hAnsi="Times New Roman" w:cs="Times New Roman"/>
          <w:color w:val="000000"/>
          <w:sz w:val="24"/>
          <w:szCs w:val="24"/>
        </w:rPr>
        <w:pict>
          <v:shape id="_x0000_i1029"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ИНС__2_П_2_3CN__point_2"/>
      <w:bookmarkEnd w:id="5"/>
      <w:r>
        <w:rPr>
          <w:rFonts w:ascii="Times New Roman" w:hAnsi="Times New Roman" w:cs="Times New Roman"/>
          <w:color w:val="000000"/>
          <w:sz w:val="24"/>
          <w:szCs w:val="24"/>
        </w:rPr>
        <w:t xml:space="preserve">2. Для целей настоящей Инструкции применяются термины и их определения в значениях, установленных </w:t>
      </w:r>
      <w:hyperlink r:id="rId14" w:history="1">
        <w:r>
          <w:rPr>
            <w:rFonts w:ascii="Times New Roman" w:hAnsi="Times New Roman" w:cs="Times New Roman"/>
            <w:color w:val="0000FF"/>
            <w:sz w:val="24"/>
            <w:szCs w:val="24"/>
          </w:rPr>
          <w:t>Законом Республики Беларусь от 22 мая 2000 г. № 395-З</w:t>
        </w:r>
      </w:hyperlink>
      <w:r>
        <w:rPr>
          <w:rFonts w:ascii="Times New Roman" w:hAnsi="Times New Roman" w:cs="Times New Roman"/>
          <w:color w:val="000000"/>
          <w:sz w:val="24"/>
          <w:szCs w:val="24"/>
        </w:rPr>
        <w:t xml:space="preserve"> «О социальном обслуживании».</w:t>
      </w:r>
      <w:r>
        <w:rPr>
          <w:rFonts w:ascii="Times New Roman" w:hAnsi="Times New Roman" w:cs="Times New Roman"/>
          <w:color w:val="000000"/>
          <w:sz w:val="24"/>
          <w:szCs w:val="24"/>
        </w:rPr>
        <w:pict>
          <v:shape id="_x0000_i1030"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ИНС__2_П_3_5CN__point_3"/>
      <w:bookmarkEnd w:id="6"/>
      <w:r>
        <w:rPr>
          <w:rFonts w:ascii="Times New Roman" w:hAnsi="Times New Roman" w:cs="Times New Roman"/>
          <w:color w:val="000000"/>
          <w:sz w:val="24"/>
          <w:szCs w:val="24"/>
        </w:rPr>
        <w:t>3. Граждане, в отношении которых местными исполнительными и распорядительными органами принято решение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(далее, если не установлено иное, – решение), имеют право использовать средства семейного капитала на получение членом (членами) семьи социальных услуг в форме стационарного социального обслуживания, оказываемых на возмездной основе в учреждениях социального обслуживания, иных организациях, осуществляющих стационарное социальное обслуживание на территории Республики Беларусь (далее – учреждение социального обслуживания).</w:t>
      </w:r>
      <w:r>
        <w:rPr>
          <w:rFonts w:ascii="Times New Roman" w:hAnsi="Times New Roman" w:cs="Times New Roman"/>
          <w:color w:val="000000"/>
          <w:sz w:val="24"/>
          <w:szCs w:val="24"/>
        </w:rPr>
        <w:pict>
          <v:shape id="_x0000_i1031"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ИНС__2_П_4_7CN__point_4"/>
      <w:bookmarkEnd w:id="7"/>
      <w:r>
        <w:rPr>
          <w:rFonts w:ascii="Times New Roman" w:hAnsi="Times New Roman" w:cs="Times New Roman"/>
          <w:color w:val="000000"/>
          <w:sz w:val="24"/>
          <w:szCs w:val="24"/>
        </w:rPr>
        <w:t xml:space="preserve">4. Социальные услуги в форме стационарного социального обслуживания на возмездной основе оказываются гражданам учреждениями социального обслуживания на основании письменного заявления и договора возмездного оказания социальных услуг (далее – договор), который для целей использования средств семейного капитала составляется в трех экземплярах (для государственных организаций – по форме согласно </w:t>
      </w:r>
      <w:hyperlink r:id="rId15"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xml:space="preserve"> или </w:t>
      </w:r>
      <w:hyperlink r:id="rId16"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к постановлению Министерства труда и социальной защиты Республики Беларусь от 26 января 2013 г. № 11 «Об оказании социальных услуг государственными организациями, оказывающими социальные услуги» с указанием источника финансирования – средства семейного капитала).</w:t>
      </w:r>
      <w:r>
        <w:rPr>
          <w:rFonts w:ascii="Times New Roman" w:hAnsi="Times New Roman" w:cs="Times New Roman"/>
          <w:color w:val="000000"/>
          <w:sz w:val="24"/>
          <w:szCs w:val="24"/>
        </w:rPr>
        <w:pict>
          <v:shape id="_x0000_i1032"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ИНС__2_П_5_9CN__point_5"/>
      <w:bookmarkEnd w:id="8"/>
      <w:r>
        <w:rPr>
          <w:rFonts w:ascii="Times New Roman" w:hAnsi="Times New Roman" w:cs="Times New Roman"/>
          <w:color w:val="000000"/>
          <w:sz w:val="24"/>
          <w:szCs w:val="24"/>
        </w:rPr>
        <w:t>5. Договор с учреждением социального обслуживания в установленном законодательством порядке заключает:</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 которому будут оказываться социальные услуги в форме стационарного социального обслуживания (его законный представитель);</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 которому будут оказываться социальные услуги в форме стационарного социального обслуживания (его законный представитель), и юридическое или физическое лицо, в том числе индивидуальный предприниматель, заключающее договор в интересах гражданина (далее – плательщик).</w:t>
      </w:r>
      <w:r>
        <w:rPr>
          <w:rFonts w:ascii="Times New Roman" w:hAnsi="Times New Roman" w:cs="Times New Roman"/>
          <w:color w:val="000000"/>
          <w:sz w:val="24"/>
          <w:szCs w:val="24"/>
        </w:rPr>
        <w:pict>
          <v:shape id="_x0000_i1033"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Интересы несовершеннолетних, недееспособных граждан представляют их законные представители.</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договор с учреждением социального обслуживания заключен до принятия решения, для целей использования средств семейного капитала составляется дополнительное соглашение к договору на период использования средств семейного капитала, в котором указывается источник финансирования – средства семейного капитала.</w:t>
      </w:r>
      <w:r>
        <w:rPr>
          <w:rFonts w:ascii="Times New Roman" w:hAnsi="Times New Roman" w:cs="Times New Roman"/>
          <w:color w:val="000000"/>
          <w:sz w:val="24"/>
          <w:szCs w:val="24"/>
        </w:rPr>
        <w:pict>
          <v:shape id="_x0000_i1034"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заключения договора (дополнительного соглашения к договору) гражданином (законным представителем) в учреждение социального обслуживания представляется копия решения (выписка из решения) местного исполнительного и распорядительного органа и иные необходимые документы, предусмотренные законодательством для оказания социальных услуг.</w:t>
      </w:r>
      <w:r>
        <w:rPr>
          <w:rFonts w:ascii="Times New Roman" w:hAnsi="Times New Roman" w:cs="Times New Roman"/>
          <w:color w:val="000000"/>
          <w:sz w:val="24"/>
          <w:szCs w:val="24"/>
        </w:rPr>
        <w:pict>
          <v:shape id="_x0000_i1035"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ИНС__2_П_6_11CN__point_6"/>
      <w:bookmarkEnd w:id="9"/>
      <w:r>
        <w:rPr>
          <w:rFonts w:ascii="Times New Roman" w:hAnsi="Times New Roman" w:cs="Times New Roman"/>
          <w:color w:val="000000"/>
          <w:sz w:val="24"/>
          <w:szCs w:val="24"/>
        </w:rPr>
        <w:t>6. Для использования средств семейного капитала на получение социальных услуг в форме стационарного социального обслуживания гражданин (законный представитель), с которым заключен договор (дополнительное соглашение к договору), и (или) любой совершеннолетний член семьи, указанный в решении, принятом местным исполнительным и распорядительным органом, обращается в подразделение открытого акционерного общества «Сберегательный банк «Беларусбанк» (далее – ОАО «АСБ Беларусбанк»), осуществляющее операции по банковским вкладам (депозитам) «Семейный капитал» физических лиц (далее – вклад (депозит) «Семейный капитал»), и представляет следующие документы:</w:t>
      </w:r>
      <w:r>
        <w:rPr>
          <w:rFonts w:ascii="Times New Roman" w:hAnsi="Times New Roman" w:cs="Times New Roman"/>
          <w:color w:val="000000"/>
          <w:sz w:val="24"/>
          <w:szCs w:val="24"/>
        </w:rPr>
        <w:pict>
          <v:shape id="_x0000_i1036"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заявление о распоряжении средствами семейного капитала на получение социальных услуг в форме стационарного социального обслуживания, оказываемых на возмездной основе, по форме согласно </w:t>
      </w:r>
      <w:hyperlink r:id="rId17"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w:t>
      </w:r>
      <w:r>
        <w:rPr>
          <w:rFonts w:ascii="Times New Roman" w:hAnsi="Times New Roman" w:cs="Times New Roman"/>
          <w:color w:val="000000"/>
          <w:sz w:val="24"/>
          <w:szCs w:val="24"/>
        </w:rPr>
        <w:pict>
          <v:shape id="_x0000_i1037"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удостоверяющий личность;</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копию решения (выписку из решения) местного исполнительного и распорядительного органа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r>
        <w:rPr>
          <w:rFonts w:ascii="Times New Roman" w:hAnsi="Times New Roman" w:cs="Times New Roman"/>
          <w:color w:val="000000"/>
          <w:sz w:val="24"/>
          <w:szCs w:val="24"/>
        </w:rPr>
        <w:pict>
          <v:shape id="_x0000_i1038"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(дополнительное соглашение к договору (при наличии).</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ИНС__2_П_7_13CN__point_7"/>
      <w:bookmarkEnd w:id="10"/>
      <w:r>
        <w:rPr>
          <w:rFonts w:ascii="Times New Roman" w:hAnsi="Times New Roman" w:cs="Times New Roman"/>
          <w:color w:val="000000"/>
          <w:sz w:val="24"/>
          <w:szCs w:val="24"/>
        </w:rPr>
        <w:t>7. ОАО «АСБ Беларусбанк» перечисляет денежные средства на счет учреждения социального обслуживания в порядке, установленном законодательством, в том числе Положением о порядке и условиях назначения, финансирования (перечисления), распоряжения и использования средств семейного капитала.</w:t>
      </w:r>
      <w:r>
        <w:rPr>
          <w:rFonts w:ascii="Times New Roman" w:hAnsi="Times New Roman" w:cs="Times New Roman"/>
          <w:color w:val="000000"/>
          <w:sz w:val="24"/>
          <w:szCs w:val="24"/>
        </w:rPr>
        <w:pict>
          <v:shape id="_x0000_i1039"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ИНС__2_П_8_15CN__point_8"/>
      <w:bookmarkEnd w:id="11"/>
      <w:r>
        <w:rPr>
          <w:rFonts w:ascii="Times New Roman" w:hAnsi="Times New Roman" w:cs="Times New Roman"/>
          <w:color w:val="000000"/>
          <w:sz w:val="24"/>
          <w:szCs w:val="24"/>
        </w:rPr>
        <w:t>8. Учреждение социального обслуживания уведомляет гражданина (законного представителя), плательщика (при заключении трехстороннего договора), с которыми заключен договор (дополнительное соглашение к договору), не позднее двух месяцев до окончания суммы средств семейного капитала, необходимых для оказания социальных услуг, об оставшейся сумме.</w:t>
      </w:r>
      <w:r>
        <w:rPr>
          <w:rFonts w:ascii="Times New Roman" w:hAnsi="Times New Roman" w:cs="Times New Roman"/>
          <w:color w:val="000000"/>
          <w:sz w:val="24"/>
          <w:szCs w:val="24"/>
        </w:rPr>
        <w:pict>
          <v:shape id="_x0000_i1040"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ИНС__2_П_9_17CN__point_9"/>
      <w:bookmarkEnd w:id="12"/>
      <w:r>
        <w:rPr>
          <w:rFonts w:ascii="Times New Roman" w:hAnsi="Times New Roman" w:cs="Times New Roman"/>
          <w:color w:val="000000"/>
          <w:sz w:val="24"/>
          <w:szCs w:val="24"/>
        </w:rPr>
        <w:t>9. Неиспользованные денежные средства, перечисленные на оказание социальных услуг в порядке, установленном законодательством, учреждение социального обслуживания возвращает в ОАО «АСБ Беларусбанк» во вклад (депозит) «Семейный капитал», с которого данные средства были перечислены ОАО «АСБ Беларусбанк», в течение 10 рабочих дней со дня окончания срока действия договора (дополнительного соглашения к договору), досрочного расторжения договора, смерти гражданина, получающего социальные услуги.</w:t>
      </w:r>
      <w:r>
        <w:rPr>
          <w:rFonts w:ascii="Times New Roman" w:hAnsi="Times New Roman" w:cs="Times New Roman"/>
          <w:color w:val="000000"/>
          <w:sz w:val="24"/>
          <w:szCs w:val="24"/>
        </w:rPr>
        <w:pict>
          <v:shape id="_x0000_i1041"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331"/>
        <w:gridCol w:w="3024"/>
      </w:tblGrid>
      <w:tr w:rsidR="00037FCC">
        <w:tc>
          <w:tcPr>
            <w:tcW w:w="3350" w:type="pct"/>
            <w:tcBorders>
              <w:top w:val="nil"/>
              <w:left w:val="nil"/>
              <w:bottom w:val="nil"/>
              <w:right w:val="nil"/>
            </w:tcBorders>
          </w:tcPr>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bookmarkStart w:id="13" w:name="CA0_ИНС__2_ПРЛ__1CN__прил_утв_1"/>
            <w:bookmarkEnd w:id="13"/>
            <w:r>
              <w:rPr>
                <w:rFonts w:ascii="Times New Roman" w:hAnsi="Times New Roman" w:cs="Times New Roman"/>
                <w:color w:val="000000"/>
                <w:sz w:val="24"/>
                <w:szCs w:val="24"/>
              </w:rPr>
              <w:t>Приложение</w:t>
            </w:r>
          </w:p>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w:t>
            </w:r>
            <w:r>
              <w:rPr>
                <w:rFonts w:ascii="Times New Roman" w:hAnsi="Times New Roman" w:cs="Times New Roman"/>
                <w:color w:val="000000"/>
                <w:sz w:val="24"/>
                <w:szCs w:val="24"/>
              </w:rPr>
              <w:br/>
              <w:t>об использовании средств</w:t>
            </w:r>
            <w:r>
              <w:rPr>
                <w:rFonts w:ascii="Times New Roman" w:hAnsi="Times New Roman" w:cs="Times New Roman"/>
                <w:color w:val="000000"/>
                <w:sz w:val="24"/>
                <w:szCs w:val="24"/>
              </w:rPr>
              <w:br/>
              <w:t>семейного капитала</w:t>
            </w:r>
            <w:r>
              <w:rPr>
                <w:rFonts w:ascii="Times New Roman" w:hAnsi="Times New Roman" w:cs="Times New Roman"/>
                <w:color w:val="000000"/>
                <w:sz w:val="24"/>
                <w:szCs w:val="24"/>
              </w:rPr>
              <w:br/>
              <w:t>на получение услуг в сфере</w:t>
            </w:r>
            <w:r>
              <w:rPr>
                <w:rFonts w:ascii="Times New Roman" w:hAnsi="Times New Roman" w:cs="Times New Roman"/>
                <w:color w:val="000000"/>
                <w:sz w:val="24"/>
                <w:szCs w:val="24"/>
              </w:rPr>
              <w:br/>
              <w:t xml:space="preserve">социального обслуживания </w:t>
            </w:r>
          </w:p>
        </w:tc>
      </w:tr>
    </w:tbl>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2646"/>
        <w:gridCol w:w="6709"/>
      </w:tblGrid>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ind w:left="1620"/>
              <w:jc w:val="both"/>
              <w:rPr>
                <w:rFonts w:ascii="Times New Roman" w:hAnsi="Times New Roman" w:cs="Times New Roman"/>
                <w:color w:val="000000"/>
                <w:sz w:val="24"/>
                <w:szCs w:val="24"/>
              </w:rPr>
            </w:pPr>
            <w:r>
              <w:rPr>
                <w:rFonts w:ascii="Times New Roman" w:hAnsi="Times New Roman" w:cs="Times New Roman"/>
                <w:color w:val="000000"/>
                <w:sz w:val="24"/>
                <w:szCs w:val="24"/>
              </w:rPr>
              <w:t>(подразделение ОАО «АСБ Беларусбанк»)</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 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ind w:left="2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гражданина)</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зарегистрированной(го) по месту жительства (месту </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пребывания): 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данные документа, удостоверяющего личность: 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ind w:left="5085"/>
              <w:jc w:val="both"/>
              <w:rPr>
                <w:rFonts w:ascii="Times New Roman" w:hAnsi="Times New Roman" w:cs="Times New Roman"/>
                <w:color w:val="000000"/>
                <w:sz w:val="24"/>
                <w:szCs w:val="24"/>
              </w:rPr>
            </w:pPr>
            <w:r>
              <w:rPr>
                <w:rFonts w:ascii="Times New Roman" w:hAnsi="Times New Roman" w:cs="Times New Roman"/>
                <w:color w:val="000000"/>
                <w:sz w:val="24"/>
                <w:szCs w:val="24"/>
              </w:rPr>
              <w:t>(вид документа,</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серия (при наличии), номер, дата выдачи,</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государственного органа, его выдавшего,</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идентификационный номер (при наличии)</w:t>
            </w:r>
          </w:p>
        </w:tc>
      </w:tr>
    </w:tbl>
    <w:bookmarkStart w:id="14" w:name="CN__заг_прил_утв_1"/>
    <w:bookmarkEnd w:id="14"/>
    <w:p w:rsidR="00037FCC" w:rsidRDefault="00037FCC">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"H#0#1#1#1059335#1#5"</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ЗАЯВЛЕНИЕ</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о распоряжении средствами семейного капитала на получение социальных услуг в форме стационарного социального обслуживания, оказываемых на возмездной основе</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Прошу перечислить денежные средства семейного капитала в размере ___________</w:t>
      </w:r>
    </w:p>
    <w:p w:rsidR="00037FCC" w:rsidRDefault="00037FCC">
      <w:pPr>
        <w:autoSpaceDE w:val="0"/>
        <w:autoSpaceDN w:val="0"/>
        <w:adjustRightInd w:val="0"/>
        <w:spacing w:after="0" w:line="300" w:lineRule="auto"/>
        <w:ind w:left="8160"/>
        <w:jc w:val="both"/>
        <w:rPr>
          <w:rFonts w:ascii="Times New Roman" w:hAnsi="Times New Roman" w:cs="Times New Roman"/>
          <w:color w:val="000000"/>
          <w:sz w:val="24"/>
          <w:szCs w:val="24"/>
        </w:rPr>
      </w:pPr>
      <w:r>
        <w:rPr>
          <w:rFonts w:ascii="Times New Roman" w:hAnsi="Times New Roman" w:cs="Times New Roman"/>
          <w:color w:val="000000"/>
          <w:sz w:val="24"/>
          <w:szCs w:val="24"/>
        </w:rPr>
        <w:t>(сумма</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белорусских рублях, цифрами и прописью)</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счет учреждения социального обслуживания ___________________________________</w:t>
      </w:r>
    </w:p>
    <w:p w:rsidR="00037FCC" w:rsidRDefault="00037FCC">
      <w:pPr>
        <w:autoSpaceDE w:val="0"/>
        <w:autoSpaceDN w:val="0"/>
        <w:adjustRightInd w:val="0"/>
        <w:spacing w:after="0" w:line="300" w:lineRule="auto"/>
        <w:ind w:left="576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социального обслуживания)</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получение членом (членами) семьи __________________________________________</w:t>
      </w:r>
    </w:p>
    <w:p w:rsidR="00037FCC" w:rsidRDefault="00037FCC">
      <w:pPr>
        <w:autoSpaceDE w:val="0"/>
        <w:autoSpaceDN w:val="0"/>
        <w:adjustRightInd w:val="0"/>
        <w:spacing w:after="0" w:line="300" w:lineRule="auto"/>
        <w:ind w:left="504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 дата рождения)</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социальных услуг в форме стационарного социального обслуживания, оказываемых на возмездной основе, согласно договору возмездного оказания социальных услуг № _________ от ___ _________ 20__ г.</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 заявлению прилагаю следующие документы:</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ИНС__2_ПРЛ__1_ПП_1__1CN__point_1"/>
      <w:bookmarkEnd w:id="15"/>
      <w:r>
        <w:rPr>
          <w:rFonts w:ascii="Times New Roman" w:hAnsi="Times New Roman" w:cs="Times New Roman"/>
          <w:color w:val="000000"/>
          <w:sz w:val="24"/>
          <w:szCs w:val="24"/>
        </w:rPr>
        <w:t>1) _____________________________________________________________________</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ИНС__2_ПРЛ__1_ПП_2__2CN__point_2"/>
      <w:bookmarkEnd w:id="16"/>
      <w:r>
        <w:rPr>
          <w:rFonts w:ascii="Times New Roman" w:hAnsi="Times New Roman" w:cs="Times New Roman"/>
          <w:color w:val="000000"/>
          <w:sz w:val="24"/>
          <w:szCs w:val="24"/>
        </w:rPr>
        <w:t>2) _____________________________________________________________________</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ИНС__2_ПРЛ__1_ПП_3__3CN__point_3"/>
      <w:bookmarkEnd w:id="17"/>
      <w:r>
        <w:rPr>
          <w:rFonts w:ascii="Times New Roman" w:hAnsi="Times New Roman" w:cs="Times New Roman"/>
          <w:color w:val="000000"/>
          <w:sz w:val="24"/>
          <w:szCs w:val="24"/>
        </w:rPr>
        <w:t>3) _____________________________________________________________________</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ИНС__2_ПРЛ__1_ПП_4__4CN__point_4"/>
      <w:bookmarkEnd w:id="18"/>
      <w:r>
        <w:rPr>
          <w:rFonts w:ascii="Times New Roman" w:hAnsi="Times New Roman" w:cs="Times New Roman"/>
          <w:color w:val="000000"/>
          <w:sz w:val="24"/>
          <w:szCs w:val="24"/>
        </w:rPr>
        <w:t>4) _____________________________________________________________________</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ИНС__2_ПРЛ__1_ПП_5__5CN__point_5"/>
      <w:bookmarkEnd w:id="19"/>
      <w:r>
        <w:rPr>
          <w:rFonts w:ascii="Times New Roman" w:hAnsi="Times New Roman" w:cs="Times New Roman"/>
          <w:color w:val="000000"/>
          <w:sz w:val="24"/>
          <w:szCs w:val="24"/>
        </w:rPr>
        <w:t>5) _____________________________________________________________________</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использование средств семейного капитала, предупрежден(а).</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Подписывая настоящее заявление, даю согласие ОАО «АСБ Беларусбанк» предоставлять в местные исполнительные и распорядительные органы, принявшие решение о назначении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(распоряжении средствами семейного капитала), сведения об открытии счета (отдельного счета) по учету вклада (депозита) «Семейный капитал», о списанных со счета (отдельного счета) по учету вклада (депозита) «Семейный капитал» средствах семейного капитала и направлениях их использования, о возврате во вклад (депозит) «Семейный капитал» неиспользованных средств семейного капитала в установленном законодательством порядке. </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181"/>
        <w:gridCol w:w="2174"/>
      </w:tblGrid>
      <w:tr w:rsidR="00037FCC">
        <w:trPr>
          <w:trHeight w:val="240"/>
        </w:trPr>
        <w:tc>
          <w:tcPr>
            <w:tcW w:w="3800" w:type="pct"/>
            <w:tcBorders>
              <w:top w:val="nil"/>
              <w:left w:val="nil"/>
              <w:bottom w:val="nil"/>
              <w:right w:val="nil"/>
            </w:tcBorders>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 __________ 20__ г.</w:t>
            </w:r>
          </w:p>
        </w:tc>
        <w:tc>
          <w:tcPr>
            <w:tcW w:w="1150" w:type="pct"/>
            <w:tcBorders>
              <w:top w:val="nil"/>
              <w:left w:val="nil"/>
              <w:bottom w:val="nil"/>
              <w:right w:val="nil"/>
            </w:tcBorders>
          </w:tcPr>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r>
      <w:tr w:rsidR="00037FCC">
        <w:trPr>
          <w:trHeight w:val="240"/>
        </w:trPr>
        <w:tc>
          <w:tcPr>
            <w:tcW w:w="3800" w:type="pct"/>
            <w:tcBorders>
              <w:top w:val="nil"/>
              <w:left w:val="nil"/>
              <w:bottom w:val="nil"/>
              <w:right w:val="nil"/>
            </w:tcBorders>
          </w:tcPr>
          <w:p w:rsidR="00037FCC" w:rsidRDefault="00037FCC">
            <w:pPr>
              <w:autoSpaceDE w:val="0"/>
              <w:autoSpaceDN w:val="0"/>
              <w:adjustRightInd w:val="0"/>
              <w:spacing w:after="0" w:line="300" w:lineRule="auto"/>
              <w:ind w:left="60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nil"/>
              <w:left w:val="nil"/>
              <w:bottom w:val="nil"/>
              <w:right w:val="nil"/>
            </w:tcBorders>
          </w:tcPr>
          <w:p w:rsidR="00037FCC" w:rsidRDefault="00037FCC">
            <w:pPr>
              <w:autoSpaceDE w:val="0"/>
              <w:autoSpaceDN w:val="0"/>
              <w:adjustRightInd w:val="0"/>
              <w:spacing w:after="0" w:line="300" w:lineRule="auto"/>
              <w:ind w:right="735"/>
              <w:jc w:val="right"/>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r>
    </w:tbl>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приняты</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 _____________ 20__ г.</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____________________</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181"/>
        <w:gridCol w:w="2174"/>
      </w:tblGrid>
      <w:tr w:rsidR="00037FCC">
        <w:trPr>
          <w:trHeight w:val="240"/>
        </w:trPr>
        <w:tc>
          <w:tcPr>
            <w:tcW w:w="3800" w:type="pct"/>
            <w:tcBorders>
              <w:top w:val="nil"/>
              <w:left w:val="nil"/>
              <w:bottom w:val="nil"/>
              <w:right w:val="nil"/>
            </w:tcBorders>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w:t>
            </w:r>
          </w:p>
        </w:tc>
        <w:tc>
          <w:tcPr>
            <w:tcW w:w="1150" w:type="pct"/>
            <w:tcBorders>
              <w:top w:val="nil"/>
              <w:left w:val="nil"/>
              <w:bottom w:val="nil"/>
              <w:right w:val="nil"/>
            </w:tcBorders>
          </w:tcPr>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r>
      <w:tr w:rsidR="00037FCC">
        <w:trPr>
          <w:trHeight w:val="240"/>
        </w:trPr>
        <w:tc>
          <w:tcPr>
            <w:tcW w:w="3800" w:type="pct"/>
            <w:tcBorders>
              <w:top w:val="nil"/>
              <w:left w:val="nil"/>
              <w:bottom w:val="nil"/>
              <w:right w:val="nil"/>
            </w:tcBorders>
          </w:tcPr>
          <w:p w:rsidR="00037FCC" w:rsidRDefault="00037FCC">
            <w:pPr>
              <w:autoSpaceDE w:val="0"/>
              <w:autoSpaceDN w:val="0"/>
              <w:adjustRightInd w:val="0"/>
              <w:spacing w:after="0" w:line="300" w:lineRule="auto"/>
              <w:ind w:left="405"/>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 специалиста, принявшего заявление)</w:t>
            </w:r>
          </w:p>
        </w:tc>
        <w:tc>
          <w:tcPr>
            <w:tcW w:w="1150" w:type="pct"/>
            <w:tcBorders>
              <w:top w:val="nil"/>
              <w:left w:val="nil"/>
              <w:bottom w:val="nil"/>
              <w:right w:val="nil"/>
            </w:tcBorders>
          </w:tcPr>
          <w:p w:rsidR="00037FCC" w:rsidRDefault="00037FCC">
            <w:pPr>
              <w:autoSpaceDE w:val="0"/>
              <w:autoSpaceDN w:val="0"/>
              <w:adjustRightInd w:val="0"/>
              <w:spacing w:after="0" w:line="300" w:lineRule="auto"/>
              <w:ind w:right="735"/>
              <w:jc w:val="right"/>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r>
    </w:tbl>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042" type="#_x0000_t75" style="width:7.8pt;height:7.8pt">
            <v:imagedata r:id="rId5" o:title=""/>
          </v:shape>
        </w:pic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37FCC">
        <w:tc>
          <w:tcPr>
            <w:tcW w:w="3750" w:type="pct"/>
            <w:tcBorders>
              <w:top w:val="nil"/>
              <w:left w:val="nil"/>
              <w:bottom w:val="nil"/>
              <w:right w:val="nil"/>
            </w:tcBorders>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037FCC" w:rsidRDefault="00037FCC">
            <w:pPr>
              <w:autoSpaceDE w:val="0"/>
              <w:autoSpaceDN w:val="0"/>
              <w:adjustRightInd w:val="0"/>
              <w:spacing w:after="120" w:line="300" w:lineRule="auto"/>
              <w:rPr>
                <w:rFonts w:ascii="Times New Roman" w:hAnsi="Times New Roman" w:cs="Times New Roman"/>
                <w:color w:val="000000"/>
                <w:sz w:val="24"/>
                <w:szCs w:val="24"/>
              </w:rPr>
            </w:pPr>
            <w:bookmarkStart w:id="20" w:name="CN__утв_2"/>
            <w:bookmarkEnd w:id="20"/>
            <w:r>
              <w:rPr>
                <w:rFonts w:ascii="Times New Roman" w:hAnsi="Times New Roman" w:cs="Times New Roman"/>
                <w:color w:val="000000"/>
                <w:sz w:val="24"/>
                <w:szCs w:val="24"/>
              </w:rPr>
              <w:t>УТВЕРЖДЕНО</w:t>
            </w:r>
          </w:p>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Министерства труда</w:t>
            </w:r>
            <w:r>
              <w:rPr>
                <w:rFonts w:ascii="Times New Roman" w:hAnsi="Times New Roman" w:cs="Times New Roman"/>
                <w:color w:val="000000"/>
                <w:sz w:val="24"/>
                <w:szCs w:val="24"/>
              </w:rPr>
              <w:br/>
              <w:t>и социальной защиты</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31.03.2015 № 22</w:t>
            </w:r>
          </w:p>
        </w:tc>
      </w:tr>
    </w:tbl>
    <w:p w:rsidR="00037FCC" w:rsidRDefault="00037FCC">
      <w:pPr>
        <w:autoSpaceDE w:val="0"/>
        <w:autoSpaceDN w:val="0"/>
        <w:adjustRightInd w:val="0"/>
        <w:spacing w:before="240" w:after="240" w:line="300" w:lineRule="auto"/>
        <w:rPr>
          <w:rFonts w:ascii="Times New Roman" w:hAnsi="Times New Roman" w:cs="Times New Roman"/>
          <w:b/>
          <w:color w:val="000000"/>
          <w:sz w:val="24"/>
          <w:szCs w:val="24"/>
        </w:rPr>
      </w:pPr>
      <w:bookmarkStart w:id="21" w:name="CA0_ИНС__3CN__заг_утв_2"/>
      <w:bookmarkEnd w:id="21"/>
      <w:r>
        <w:rPr>
          <w:rFonts w:ascii="Times New Roman" w:hAnsi="Times New Roman" w:cs="Times New Roman"/>
          <w:b/>
          <w:color w:val="000000"/>
          <w:sz w:val="24"/>
          <w:szCs w:val="24"/>
        </w:rPr>
        <w:t>ИНСТРУКЦИЯ</w:t>
      </w:r>
      <w:r>
        <w:rPr>
          <w:rFonts w:ascii="Times New Roman" w:hAnsi="Times New Roman" w:cs="Times New Roman"/>
          <w:b/>
          <w:color w:val="000000"/>
          <w:sz w:val="24"/>
          <w:szCs w:val="24"/>
        </w:rPr>
        <w:br/>
        <w:t>об использовании средств семейного капитала на формирование накопительной (дополнительной) пенсии матери (мачехи) в полной семье, родителя в неполной семье, усыновителя (удочерителя)</w:t>
      </w:r>
      <w:r>
        <w:rPr>
          <w:rFonts w:ascii="Times New Roman" w:hAnsi="Times New Roman" w:cs="Times New Roman"/>
          <w:b/>
          <w:color w:val="000000"/>
          <w:sz w:val="24"/>
          <w:szCs w:val="24"/>
        </w:rPr>
        <w:pict>
          <v:shape id="_x0000_i1043"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ИНС__4_П_1_1CN__point_1"/>
      <w:bookmarkEnd w:id="22"/>
      <w:r>
        <w:rPr>
          <w:rFonts w:ascii="Times New Roman" w:hAnsi="Times New Roman" w:cs="Times New Roman"/>
          <w:color w:val="000000"/>
          <w:sz w:val="24"/>
          <w:szCs w:val="24"/>
        </w:rPr>
        <w:t xml:space="preserve">1. Настоящая Инструкция определяет отдельные вопросы использования единовременной государственной поддержки в форме безналичных денежных средств (далее – семейный капитал) на формирование накопительной (дополнительной) пенсии матери (мачехи) в полной семье, родителя в неполной семье, усыновителя (удочерителя) (далее – родитель), в отношении которых местными исполнительными и распорядительными органами принято решение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(далее, если не установлено иное, – решение), в соответствии с абзацем шестым части второй </w:t>
      </w:r>
      <w:hyperlink r:id="rId18"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Положения о единовременном предоставлении семьям безналичных денежных средств при рождении (усыновлении, удочерении) в 2015–2019 годах третьего или последующих детей, утвержденного Указом Президента Республики Беларусь от 9 декабря 2014 г. № 572, абзацем шестым части второй </w:t>
      </w:r>
      <w:hyperlink r:id="rId19"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Положения о предоставлении семейного капитала, утвержденного Указом Президента Республики Беларусь от 18 сентября 2019 г. № 345.</w:t>
      </w:r>
      <w:r>
        <w:rPr>
          <w:rFonts w:ascii="Times New Roman" w:hAnsi="Times New Roman" w:cs="Times New Roman"/>
          <w:color w:val="000000"/>
          <w:sz w:val="24"/>
          <w:szCs w:val="24"/>
        </w:rPr>
        <w:pict>
          <v:shape id="_x0000_i1044"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ИНС__4_П_2_3CN__point_2"/>
      <w:bookmarkEnd w:id="23"/>
      <w:r>
        <w:rPr>
          <w:rFonts w:ascii="Times New Roman" w:hAnsi="Times New Roman" w:cs="Times New Roman"/>
          <w:color w:val="000000"/>
          <w:sz w:val="24"/>
          <w:szCs w:val="24"/>
        </w:rPr>
        <w:t xml:space="preserve">2. Для использования средств семейного капитала на накопительную (дополнительную) пенсию родитель и (или) любой совершеннолетний член семьи, указанный в решении, принятом местным исполнительным и распорядительным органом, обращается в городской, районный, районный в городе отдел (сектор) Фонда социальной защиты населения Министерства труда и социальной защиты (далее – Фонд) в соответствии с регистрацией по месту жительства (месту пребывания) с заявлением об использовании средств семейного капитала на формирование накопительной (дополнительной) пенсии по форме согласно </w:t>
      </w:r>
      <w:hyperlink r:id="rId20"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 xml:space="preserve"> (далее – заявление).</w:t>
      </w:r>
      <w:r>
        <w:rPr>
          <w:rFonts w:ascii="Times New Roman" w:hAnsi="Times New Roman" w:cs="Times New Roman"/>
          <w:color w:val="000000"/>
          <w:sz w:val="24"/>
          <w:szCs w:val="24"/>
        </w:rPr>
        <w:pict>
          <v:shape id="_x0000_i1045"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Одновременно с заявлением представляются:</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удостоверяющий личность;</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решения (выписка из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принятого местным исполнительным и распорядительным органом.</w:t>
      </w:r>
      <w:r>
        <w:rPr>
          <w:rFonts w:ascii="Times New Roman" w:hAnsi="Times New Roman" w:cs="Times New Roman"/>
          <w:color w:val="000000"/>
          <w:sz w:val="24"/>
          <w:szCs w:val="24"/>
        </w:rPr>
        <w:pict>
          <v:shape id="_x0000_i1046"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Фонда проверяет наличие индивидуального лицевого счета родителя (далее – ИЛС родителя) в системе государственного социального страхования. При отсутствии ИЛС родителя отдел Фонда в течение 5 рабочих дней с даты обращения родителя открывает ИЛС родителя на основании данных, указанных в заявлении.</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ИНС__4_П_3_5CN__point_3"/>
      <w:bookmarkEnd w:id="24"/>
      <w:r>
        <w:rPr>
          <w:rFonts w:ascii="Times New Roman" w:hAnsi="Times New Roman" w:cs="Times New Roman"/>
          <w:color w:val="000000"/>
          <w:sz w:val="24"/>
          <w:szCs w:val="24"/>
        </w:rPr>
        <w:t xml:space="preserve">3. Для использования средств семейного капитала на формирование накопительной (дополнительной) пенсии родитель и (или) любой совершеннолетний член семьи, указанный в решении, принятом местным исполнительным и распорядительным органом, обращается в подразделение открытого акционерного общества «Сберегательный банк «Беларусбанк» (далее – ОАО «АСБ Беларусбанк»), осуществляющее операции по банковским вкладам (депозитам) «Семейный капитал» физических лиц (далее – вклад (депозит) «Семейный капитал»), с заявлением о распоряжении средствами семейного капитала на формирование накопительной (дополнительной) пенсии по форме согласно </w:t>
      </w:r>
      <w:hyperlink r:id="rId21"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xml:space="preserve"> (далее – заявление о распоряжении).</w:t>
      </w:r>
      <w:r>
        <w:rPr>
          <w:rFonts w:ascii="Times New Roman" w:hAnsi="Times New Roman" w:cs="Times New Roman"/>
          <w:color w:val="000000"/>
          <w:sz w:val="24"/>
          <w:szCs w:val="24"/>
        </w:rPr>
        <w:pict>
          <v:shape id="_x0000_i1047"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Одновременно с заявлением о распоряжении представляются:</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удостоверяющий личность;</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извещение отдела Фонда о подаче заявления;</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решения (выписка из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принятого местным исполнительным и распорядительным органом.</w:t>
      </w:r>
      <w:r>
        <w:rPr>
          <w:rFonts w:ascii="Times New Roman" w:hAnsi="Times New Roman" w:cs="Times New Roman"/>
          <w:color w:val="000000"/>
          <w:sz w:val="24"/>
          <w:szCs w:val="24"/>
        </w:rPr>
        <w:pict>
          <v:shape id="_x0000_i1048"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ОАО «АСБ Беларусбанк» перечисляет денежные средства на специальный счет Фонда, открытый в банке, уполномоченном обслуживать государственные программы (далее – специальный счет), в порядке, установленном законодательством, в том числе </w:t>
      </w:r>
      <w:hyperlink r:id="rId22" w:history="1">
        <w:r>
          <w:rPr>
            <w:rFonts w:ascii="Times New Roman" w:hAnsi="Times New Roman" w:cs="Times New Roman"/>
            <w:color w:val="0000FF"/>
            <w:sz w:val="24"/>
            <w:szCs w:val="24"/>
          </w:rPr>
          <w:t>Положением</w:t>
        </w:r>
      </w:hyperlink>
      <w:r>
        <w:rPr>
          <w:rFonts w:ascii="Times New Roman" w:hAnsi="Times New Roman" w:cs="Times New Roman"/>
          <w:color w:val="000000"/>
          <w:sz w:val="24"/>
          <w:szCs w:val="24"/>
        </w:rPr>
        <w:t xml:space="preserve"> о порядке и условиях назначения, финансирования (перечисления), распоряжения и использования средств семейного капитала.</w:t>
      </w:r>
      <w:r>
        <w:rPr>
          <w:rFonts w:ascii="Times New Roman" w:hAnsi="Times New Roman" w:cs="Times New Roman"/>
          <w:color w:val="000000"/>
          <w:sz w:val="24"/>
          <w:szCs w:val="24"/>
        </w:rPr>
        <w:pict>
          <v:shape id="_x0000_i1049"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ИНС__4_П_4_7CN__point_4"/>
      <w:bookmarkEnd w:id="25"/>
      <w:r>
        <w:rPr>
          <w:rFonts w:ascii="Times New Roman" w:hAnsi="Times New Roman" w:cs="Times New Roman"/>
          <w:color w:val="000000"/>
          <w:sz w:val="24"/>
          <w:szCs w:val="24"/>
        </w:rPr>
        <w:t>4. Сведения о перечисленных средствах семейного капитала на специальный счет Фонда вносятся отдельной позицией на особенную часть ИЛС родителя.</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ИНС__4_П_5_8CN__point_5"/>
      <w:bookmarkEnd w:id="26"/>
      <w:r>
        <w:rPr>
          <w:rFonts w:ascii="Times New Roman" w:hAnsi="Times New Roman" w:cs="Times New Roman"/>
          <w:color w:val="000000"/>
          <w:sz w:val="24"/>
          <w:szCs w:val="24"/>
        </w:rPr>
        <w:t>5. Средства семейного капитала размещаются Фондом в банке, уполномоченном обслуживать государственные программы.</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суммы средств семейного капитала Фондом ежегодно начисляется доход от их размещения на условиях равной процентной доходности пропорционально средневзвешенным суммам семейного капитала за период распределения указанных средств на ИЛС родителей.</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ИНС__4_П_6_9CN__point_6"/>
      <w:bookmarkEnd w:id="27"/>
      <w:r>
        <w:rPr>
          <w:rFonts w:ascii="Times New Roman" w:hAnsi="Times New Roman" w:cs="Times New Roman"/>
          <w:color w:val="000000"/>
          <w:sz w:val="24"/>
          <w:szCs w:val="24"/>
        </w:rPr>
        <w:t>6. Перечисленные средства семейного капитала, а также доходы от их размещения направляются на выплату накопительной (дополнительной) пенсии родителю.</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ИНС__4_П_7_10CN__point_7"/>
      <w:bookmarkEnd w:id="28"/>
      <w:r>
        <w:rPr>
          <w:rFonts w:ascii="Times New Roman" w:hAnsi="Times New Roman" w:cs="Times New Roman"/>
          <w:color w:val="000000"/>
          <w:sz w:val="24"/>
          <w:szCs w:val="24"/>
        </w:rPr>
        <w:t>7. Право на накопительную (дополнительную) пенсию возникает с месяца, следующего за месяцем достижения родителем общеустановленного пенсионного возраста, при наличии на день обращения за назначением накопительной (дополнительной) пенсии на особенной части ИЛС родителя средств для выплаты такой пенсии.</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назначения пенсии родитель обращается в отдел Фонда с заявлением о назначении накопительной (дополнительной) пенсии по форме согласно </w:t>
      </w:r>
      <w:hyperlink r:id="rId23"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 xml:space="preserve"> (далее – заявление о назначении).</w:t>
      </w:r>
      <w:r>
        <w:rPr>
          <w:rFonts w:ascii="Times New Roman" w:hAnsi="Times New Roman" w:cs="Times New Roman"/>
          <w:color w:val="000000"/>
          <w:sz w:val="24"/>
          <w:szCs w:val="24"/>
        </w:rPr>
        <w:pict>
          <v:shape id="_x0000_i1050"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ИНС__4_П_8_11CN__point_8"/>
      <w:bookmarkEnd w:id="29"/>
      <w:r>
        <w:rPr>
          <w:rFonts w:ascii="Times New Roman" w:hAnsi="Times New Roman" w:cs="Times New Roman"/>
          <w:color w:val="000000"/>
          <w:sz w:val="24"/>
          <w:szCs w:val="24"/>
        </w:rPr>
        <w:t xml:space="preserve">8. Заявление о назначении регистрируется в журнале регистрации заявлений о назначении накопительной (дополнительной) пенсии согласно </w:t>
      </w:r>
      <w:hyperlink r:id="rId24" w:history="1">
        <w:r>
          <w:rPr>
            <w:rFonts w:ascii="Times New Roman" w:hAnsi="Times New Roman" w:cs="Times New Roman"/>
            <w:color w:val="0000FF"/>
            <w:sz w:val="24"/>
            <w:szCs w:val="24"/>
          </w:rPr>
          <w:t>приложению 4</w:t>
        </w:r>
      </w:hyperlink>
      <w:r>
        <w:rPr>
          <w:rFonts w:ascii="Times New Roman" w:hAnsi="Times New Roman" w:cs="Times New Roman"/>
          <w:color w:val="000000"/>
          <w:sz w:val="24"/>
          <w:szCs w:val="24"/>
        </w:rPr>
        <w:t>.</w:t>
      </w:r>
      <w:r>
        <w:rPr>
          <w:rFonts w:ascii="Times New Roman" w:hAnsi="Times New Roman" w:cs="Times New Roman"/>
          <w:color w:val="000000"/>
          <w:sz w:val="24"/>
          <w:szCs w:val="24"/>
        </w:rPr>
        <w:pict>
          <v:shape id="_x0000_i1051"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о назначении рассматривается отделом Фонда в течение 5 рабочих дней со дня поступления этого заявления.</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ИНС__4_П_9_13CN__point_9"/>
      <w:bookmarkEnd w:id="30"/>
      <w:r>
        <w:rPr>
          <w:rFonts w:ascii="Times New Roman" w:hAnsi="Times New Roman" w:cs="Times New Roman"/>
          <w:color w:val="000000"/>
          <w:sz w:val="24"/>
          <w:szCs w:val="24"/>
        </w:rPr>
        <w:t>9. Назначение накопительной (дополнительной) пенсии осуществляется отделом Фонда в соответствии с регистрацией родителя по месту жительства.</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ИНС__4_П_10_14CN__point_10"/>
      <w:bookmarkEnd w:id="31"/>
      <w:r>
        <w:rPr>
          <w:rFonts w:ascii="Times New Roman" w:hAnsi="Times New Roman" w:cs="Times New Roman"/>
          <w:color w:val="000000"/>
          <w:sz w:val="24"/>
          <w:szCs w:val="24"/>
        </w:rPr>
        <w:t xml:space="preserve">10. Решение о назначении (отказе в назначении) накопительной (дополнительной) пенсии оформляется по форме согласно </w:t>
      </w:r>
      <w:hyperlink r:id="rId25" w:history="1">
        <w:r>
          <w:rPr>
            <w:rFonts w:ascii="Times New Roman" w:hAnsi="Times New Roman" w:cs="Times New Roman"/>
            <w:color w:val="0000FF"/>
            <w:sz w:val="24"/>
            <w:szCs w:val="24"/>
          </w:rPr>
          <w:t>приложению 5</w:t>
        </w:r>
      </w:hyperlink>
      <w:r>
        <w:rPr>
          <w:rFonts w:ascii="Times New Roman" w:hAnsi="Times New Roman" w:cs="Times New Roman"/>
          <w:color w:val="000000"/>
          <w:sz w:val="24"/>
          <w:szCs w:val="24"/>
        </w:rPr>
        <w:t>.</w:t>
      </w:r>
      <w:r>
        <w:rPr>
          <w:rFonts w:ascii="Times New Roman" w:hAnsi="Times New Roman" w:cs="Times New Roman"/>
          <w:color w:val="000000"/>
          <w:sz w:val="24"/>
          <w:szCs w:val="24"/>
        </w:rPr>
        <w:pict>
          <v:shape id="_x0000_i1052"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ИНС__4_П_11_16CN__point_11"/>
      <w:bookmarkEnd w:id="32"/>
      <w:r>
        <w:rPr>
          <w:rFonts w:ascii="Times New Roman" w:hAnsi="Times New Roman" w:cs="Times New Roman"/>
          <w:color w:val="000000"/>
          <w:sz w:val="24"/>
          <w:szCs w:val="24"/>
        </w:rPr>
        <w:t>11. На каждого получателя накопительной (дополнительной) пенсии оформляется пенсионное дело.</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ИНС__4_П_12_17CN__point_12"/>
      <w:bookmarkEnd w:id="33"/>
      <w:r>
        <w:rPr>
          <w:rFonts w:ascii="Times New Roman" w:hAnsi="Times New Roman" w:cs="Times New Roman"/>
          <w:color w:val="000000"/>
          <w:sz w:val="24"/>
          <w:szCs w:val="24"/>
        </w:rPr>
        <w:t>12. Накопительная (дополнительная) пенсия назначается в размере бюджета прожиточного минимума в среднем на душу населения, действующего в месяце, за который она выплачивается. При недостаточности средств на выплату накопительной (дополнительной) пенсии в указанном размере она выплачивается в размере остатка средств на особенной части ИЛС родителя. Период выплаты накопительной (дополнительной) пенсии определяется в пределах суммы средств на ее выплату, имеющихся на особенной части ИЛС родителя, с учетом размера пенсии, определяемого в соответствии с настоящим пунктом.</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ИНС__4_П_13_18CN__point_13"/>
      <w:bookmarkEnd w:id="34"/>
      <w:r>
        <w:rPr>
          <w:rFonts w:ascii="Times New Roman" w:hAnsi="Times New Roman" w:cs="Times New Roman"/>
          <w:color w:val="000000"/>
          <w:sz w:val="24"/>
          <w:szCs w:val="24"/>
        </w:rPr>
        <w:t>13. Накопительная (дополнительная) пенсия назначается с месяца, следующего за месяцем, в котором принято заявление о назначении, и выплачивается ежемесячно за истекший месяц через уполномоченный банк на основании поручения отдела Фонда.</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ИНС__4_П_14_19CN__point_14"/>
      <w:bookmarkEnd w:id="35"/>
      <w:r>
        <w:rPr>
          <w:rFonts w:ascii="Times New Roman" w:hAnsi="Times New Roman" w:cs="Times New Roman"/>
          <w:color w:val="000000"/>
          <w:sz w:val="24"/>
          <w:szCs w:val="24"/>
        </w:rPr>
        <w:t>14. Выплата накопительной (дополнительной) пенсии производится независимо от получения каких-либо других пенсий и (или) дохода.</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ИНС__4_П_15_20CN__point_15"/>
      <w:bookmarkEnd w:id="36"/>
      <w:r>
        <w:rPr>
          <w:rFonts w:ascii="Times New Roman" w:hAnsi="Times New Roman" w:cs="Times New Roman"/>
          <w:color w:val="000000"/>
          <w:sz w:val="24"/>
          <w:szCs w:val="24"/>
        </w:rPr>
        <w:t>15. При наступлении обстоятельств, влекущих прекращение выплаты накопительной (дополнительной) пенсии (в том числе исчерпание средств на ее выплату, выезд родителя на постоянное место жительства за границу, смерть родителя), выплата накопительной (дополнительной) пенсии прекращается с месяца, следующего за месяцем, в котором возникли такие обстоятельства.</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ИНС__4_П_16_21CN__point_16"/>
      <w:bookmarkEnd w:id="37"/>
      <w:r>
        <w:rPr>
          <w:rFonts w:ascii="Times New Roman" w:hAnsi="Times New Roman" w:cs="Times New Roman"/>
          <w:color w:val="000000"/>
          <w:sz w:val="24"/>
          <w:szCs w:val="24"/>
        </w:rPr>
        <w:t>16. В связи с наступлением обстоятельств, указанных в пункте 15 настоящей Инструкции, Фондом в установленном законодательством порядке производится возврат неиспользованных денежных средств на формирование (выплату) накопительной (дополнительной) пенсии в ОАО «АСБ Беларусбанк» во вклад (депозит) «Семейный капитал», с которого данные средства были перечислены ОАО «АСБ Беларусбанк», не позднее 3 банковских дней со дня наступления соответствующего обстоятельства (получения сведений (информации) о наступлении соответствующих обстоятельств) и закрытие особенной части ИЛС родителя.</w:t>
      </w:r>
      <w:r>
        <w:rPr>
          <w:rFonts w:ascii="Times New Roman" w:hAnsi="Times New Roman" w:cs="Times New Roman"/>
          <w:color w:val="000000"/>
          <w:sz w:val="24"/>
          <w:szCs w:val="24"/>
        </w:rPr>
        <w:pict>
          <v:shape id="_x0000_i1053"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765"/>
        <w:gridCol w:w="3590"/>
      </w:tblGrid>
      <w:tr w:rsidR="00037FCC">
        <w:tc>
          <w:tcPr>
            <w:tcW w:w="3050" w:type="pct"/>
            <w:tcBorders>
              <w:top w:val="nil"/>
              <w:left w:val="nil"/>
              <w:bottom w:val="nil"/>
              <w:right w:val="nil"/>
            </w:tcBorders>
          </w:tcPr>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bookmarkStart w:id="38" w:name="CA0_ИНС__4_ПРЛ_1_1CN__прил_1_утв_2"/>
            <w:bookmarkEnd w:id="38"/>
            <w:r>
              <w:rPr>
                <w:rFonts w:ascii="Times New Roman" w:hAnsi="Times New Roman" w:cs="Times New Roman"/>
                <w:color w:val="000000"/>
                <w:sz w:val="24"/>
                <w:szCs w:val="24"/>
              </w:rPr>
              <w:t>Приложение 1</w:t>
            </w:r>
          </w:p>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об использовании</w:t>
            </w:r>
            <w:r>
              <w:rPr>
                <w:rFonts w:ascii="Times New Roman" w:hAnsi="Times New Roman" w:cs="Times New Roman"/>
                <w:color w:val="000000"/>
                <w:sz w:val="24"/>
                <w:szCs w:val="24"/>
              </w:rPr>
              <w:br/>
              <w:t>средств семейного капитала</w:t>
            </w:r>
            <w:r>
              <w:rPr>
                <w:rFonts w:ascii="Times New Roman" w:hAnsi="Times New Roman" w:cs="Times New Roman"/>
                <w:color w:val="000000"/>
                <w:sz w:val="24"/>
                <w:szCs w:val="24"/>
              </w:rPr>
              <w:br/>
              <w:t>на формирование накопительной</w:t>
            </w:r>
            <w:r>
              <w:rPr>
                <w:rFonts w:ascii="Times New Roman" w:hAnsi="Times New Roman" w:cs="Times New Roman"/>
                <w:color w:val="000000"/>
                <w:sz w:val="24"/>
                <w:szCs w:val="24"/>
              </w:rPr>
              <w:br/>
              <w:t>(дополнительной) пенсии матери</w:t>
            </w:r>
            <w:r>
              <w:rPr>
                <w:rFonts w:ascii="Times New Roman" w:hAnsi="Times New Roman" w:cs="Times New Roman"/>
                <w:color w:val="000000"/>
                <w:sz w:val="24"/>
                <w:szCs w:val="24"/>
              </w:rPr>
              <w:br/>
              <w:t>(мачехи) в полной семье, родителя</w:t>
            </w:r>
            <w:r>
              <w:rPr>
                <w:rFonts w:ascii="Times New Roman" w:hAnsi="Times New Roman" w:cs="Times New Roman"/>
                <w:color w:val="000000"/>
                <w:sz w:val="24"/>
                <w:szCs w:val="24"/>
              </w:rPr>
              <w:br/>
              <w:t>в неполной семье, усыновителя</w:t>
            </w:r>
            <w:r>
              <w:rPr>
                <w:rFonts w:ascii="Times New Roman" w:hAnsi="Times New Roman" w:cs="Times New Roman"/>
                <w:color w:val="000000"/>
                <w:sz w:val="24"/>
                <w:szCs w:val="24"/>
              </w:rPr>
              <w:br/>
              <w:t>(удочерителя)</w:t>
            </w:r>
          </w:p>
        </w:tc>
      </w:tr>
    </w:tbl>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2646"/>
        <w:gridCol w:w="6709"/>
      </w:tblGrid>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ind w:left="186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отдела Фонда)</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 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ind w:left="2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гражданина)</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зарегистрированной(го) по месту жительства (месту </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пребывания): 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данные документа, удостоверяющего личность: 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ind w:left="5085"/>
              <w:jc w:val="both"/>
              <w:rPr>
                <w:rFonts w:ascii="Times New Roman" w:hAnsi="Times New Roman" w:cs="Times New Roman"/>
                <w:color w:val="000000"/>
                <w:sz w:val="24"/>
                <w:szCs w:val="24"/>
              </w:rPr>
            </w:pPr>
            <w:r>
              <w:rPr>
                <w:rFonts w:ascii="Times New Roman" w:hAnsi="Times New Roman" w:cs="Times New Roman"/>
                <w:color w:val="000000"/>
                <w:sz w:val="24"/>
                <w:szCs w:val="24"/>
              </w:rPr>
              <w:t>(вид документа,</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серия (при наличии), номер, дата выдачи,</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государственного органа, его выдавшего,</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идентификационный номер (при наличии)</w:t>
            </w:r>
          </w:p>
        </w:tc>
      </w:tr>
    </w:tbl>
    <w:bookmarkStart w:id="39" w:name="CN__заг_прил_1_утв_2"/>
    <w:bookmarkEnd w:id="39"/>
    <w:p w:rsidR="00037FCC" w:rsidRDefault="00037FCC">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"H#0#1#1#1059337#1#5"</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ЗАЯВЛЕНИЕ</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об использовании средств семейного капитала на формирование накопительной (дополнительной) пенсии</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Прошу средства семейного капитала направить на формирование накопительной (дополнительной) пенсии _____________________________________________________</w:t>
      </w:r>
    </w:p>
    <w:p w:rsidR="00037FCC" w:rsidRDefault="00037FCC">
      <w:pPr>
        <w:autoSpaceDE w:val="0"/>
        <w:autoSpaceDN w:val="0"/>
        <w:adjustRightInd w:val="0"/>
        <w:spacing w:after="0" w:line="300" w:lineRule="auto"/>
        <w:ind w:left="480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 родителя)</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______________________________</w:t>
      </w:r>
    </w:p>
    <w:p w:rsidR="00037FCC" w:rsidRDefault="00037FCC">
      <w:pPr>
        <w:autoSpaceDE w:val="0"/>
        <w:autoSpaceDN w:val="0"/>
        <w:adjustRightInd w:val="0"/>
        <w:spacing w:after="0" w:line="300" w:lineRule="auto"/>
        <w:ind w:left="648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местного</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исполнительного и распорядительного органа)</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 __________ № ___</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709"/>
        <w:gridCol w:w="2646"/>
      </w:tblGrid>
      <w:tr w:rsidR="00037FCC">
        <w:trPr>
          <w:trHeight w:val="240"/>
        </w:trPr>
        <w:tc>
          <w:tcPr>
            <w:tcW w:w="3550" w:type="pct"/>
            <w:tcBorders>
              <w:top w:val="nil"/>
              <w:left w:val="nil"/>
              <w:bottom w:val="nil"/>
              <w:right w:val="nil"/>
            </w:tcBorders>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 __________ 20__ г.</w:t>
            </w:r>
          </w:p>
        </w:tc>
        <w:tc>
          <w:tcPr>
            <w:tcW w:w="1400" w:type="pct"/>
            <w:tcBorders>
              <w:top w:val="nil"/>
              <w:left w:val="nil"/>
              <w:bottom w:val="nil"/>
              <w:right w:val="nil"/>
            </w:tcBorders>
          </w:tcPr>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w:t>
            </w:r>
          </w:p>
        </w:tc>
      </w:tr>
      <w:tr w:rsidR="00037FCC">
        <w:trPr>
          <w:trHeight w:val="240"/>
        </w:trPr>
        <w:tc>
          <w:tcPr>
            <w:tcW w:w="3550" w:type="pct"/>
            <w:tcBorders>
              <w:top w:val="nil"/>
              <w:left w:val="nil"/>
              <w:bottom w:val="nil"/>
              <w:right w:val="nil"/>
            </w:tcBorders>
          </w:tcPr>
          <w:p w:rsidR="00037FCC" w:rsidRDefault="00037FCC">
            <w:pPr>
              <w:autoSpaceDE w:val="0"/>
              <w:autoSpaceDN w:val="0"/>
              <w:adjustRightInd w:val="0"/>
              <w:spacing w:after="0" w:line="300" w:lineRule="auto"/>
              <w:ind w:left="840"/>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400" w:type="pct"/>
            <w:tcBorders>
              <w:top w:val="nil"/>
              <w:left w:val="nil"/>
              <w:bottom w:val="nil"/>
              <w:right w:val="nil"/>
            </w:tcBorders>
          </w:tcPr>
          <w:p w:rsidR="00037FCC" w:rsidRDefault="00037FCC">
            <w:pPr>
              <w:autoSpaceDE w:val="0"/>
              <w:autoSpaceDN w:val="0"/>
              <w:adjustRightInd w:val="0"/>
              <w:spacing w:after="0" w:line="300" w:lineRule="auto"/>
              <w:ind w:right="375"/>
              <w:jc w:val="right"/>
              <w:rPr>
                <w:rFonts w:ascii="Times New Roman" w:hAnsi="Times New Roman" w:cs="Times New Roman"/>
                <w:color w:val="000000"/>
                <w:sz w:val="24"/>
                <w:szCs w:val="24"/>
              </w:rPr>
            </w:pPr>
            <w:r>
              <w:rPr>
                <w:rFonts w:ascii="Times New Roman" w:hAnsi="Times New Roman" w:cs="Times New Roman"/>
                <w:color w:val="000000"/>
                <w:sz w:val="24"/>
                <w:szCs w:val="24"/>
              </w:rPr>
              <w:t>(подпись заявителя)</w:t>
            </w:r>
          </w:p>
        </w:tc>
      </w:tr>
    </w:tbl>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принято ___ __________ 20__ г.</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181"/>
        <w:gridCol w:w="2174"/>
      </w:tblGrid>
      <w:tr w:rsidR="00037FCC">
        <w:trPr>
          <w:trHeight w:val="240"/>
        </w:trPr>
        <w:tc>
          <w:tcPr>
            <w:tcW w:w="3800" w:type="pct"/>
            <w:tcBorders>
              <w:top w:val="nil"/>
              <w:left w:val="nil"/>
              <w:bottom w:val="nil"/>
              <w:right w:val="nil"/>
            </w:tcBorders>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w:t>
            </w:r>
          </w:p>
        </w:tc>
        <w:tc>
          <w:tcPr>
            <w:tcW w:w="1150" w:type="pct"/>
            <w:tcBorders>
              <w:top w:val="nil"/>
              <w:left w:val="nil"/>
              <w:bottom w:val="nil"/>
              <w:right w:val="nil"/>
            </w:tcBorders>
          </w:tcPr>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r>
      <w:tr w:rsidR="00037FCC">
        <w:trPr>
          <w:trHeight w:val="240"/>
        </w:trPr>
        <w:tc>
          <w:tcPr>
            <w:tcW w:w="3800" w:type="pct"/>
            <w:tcBorders>
              <w:top w:val="nil"/>
              <w:left w:val="nil"/>
              <w:bottom w:val="nil"/>
              <w:right w:val="nil"/>
            </w:tcBorders>
          </w:tcPr>
          <w:p w:rsidR="00037FCC" w:rsidRDefault="00037FCC">
            <w:pPr>
              <w:autoSpaceDE w:val="0"/>
              <w:autoSpaceDN w:val="0"/>
              <w:adjustRightInd w:val="0"/>
              <w:spacing w:after="0" w:line="300" w:lineRule="auto"/>
              <w:ind w:left="300"/>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 специалиста, принявшего заявление)</w:t>
            </w:r>
          </w:p>
        </w:tc>
        <w:tc>
          <w:tcPr>
            <w:tcW w:w="1150" w:type="pct"/>
            <w:tcBorders>
              <w:top w:val="nil"/>
              <w:left w:val="nil"/>
              <w:bottom w:val="nil"/>
              <w:right w:val="nil"/>
            </w:tcBorders>
          </w:tcPr>
          <w:p w:rsidR="00037FCC" w:rsidRDefault="00037FCC">
            <w:pPr>
              <w:autoSpaceDE w:val="0"/>
              <w:autoSpaceDN w:val="0"/>
              <w:adjustRightInd w:val="0"/>
              <w:spacing w:after="0" w:line="300" w:lineRule="auto"/>
              <w:ind w:right="735"/>
              <w:jc w:val="right"/>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r>
    </w:tbl>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------------------------------линия отрыва--------------------------------</w:t>
      </w:r>
    </w:p>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Извещение отдела Фонда</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 _________________________________________________________________</w:t>
      </w:r>
    </w:p>
    <w:p w:rsidR="00037FCC" w:rsidRDefault="00037FCC">
      <w:pPr>
        <w:autoSpaceDE w:val="0"/>
        <w:autoSpaceDN w:val="0"/>
        <w:adjustRightInd w:val="0"/>
        <w:spacing w:after="0" w:line="300" w:lineRule="auto"/>
        <w:ind w:left="264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обратился с заявлением об использовании средств семейного капитала _______________</w:t>
      </w:r>
    </w:p>
    <w:p w:rsidR="00037FCC" w:rsidRDefault="00037FCC">
      <w:pPr>
        <w:autoSpaceDE w:val="0"/>
        <w:autoSpaceDN w:val="0"/>
        <w:adjustRightInd w:val="0"/>
        <w:spacing w:after="0" w:line="300" w:lineRule="auto"/>
        <w:ind w:left="768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собственное имя, отчество (если таковое имеется) родителя)</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накопительную (дополнительную) пенсию в ___________________________________</w:t>
      </w:r>
    </w:p>
    <w:p w:rsidR="00037FCC" w:rsidRDefault="00037FCC">
      <w:pPr>
        <w:autoSpaceDE w:val="0"/>
        <w:autoSpaceDN w:val="0"/>
        <w:adjustRightInd w:val="0"/>
        <w:spacing w:after="0" w:line="300" w:lineRule="auto"/>
        <w:ind w:left="588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отдела Фонда)</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Подлежит представлению в подразделение ОАО «АСБ Беларусбанк», осуществляющее операции по банковским вкладам (депозитам) «Семейный капитал», для перечисления средств семейного капитала для назначения накопительной (дополнительной) пенсии.</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722"/>
        <w:gridCol w:w="2482"/>
        <w:gridCol w:w="3151"/>
      </w:tblGrid>
      <w:tr w:rsidR="00037FCC">
        <w:tc>
          <w:tcPr>
            <w:tcW w:w="19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 20__ г.</w:t>
            </w:r>
          </w:p>
        </w:tc>
        <w:tc>
          <w:tcPr>
            <w:tcW w:w="13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w:t>
            </w:r>
          </w:p>
        </w:tc>
        <w:tc>
          <w:tcPr>
            <w:tcW w:w="1650" w:type="pct"/>
            <w:tcBorders>
              <w:top w:val="nil"/>
              <w:left w:val="nil"/>
              <w:bottom w:val="nil"/>
              <w:right w:val="nil"/>
            </w:tcBorders>
          </w:tcPr>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w:t>
            </w:r>
          </w:p>
        </w:tc>
      </w:tr>
      <w:tr w:rsidR="00037FCC">
        <w:tc>
          <w:tcPr>
            <w:tcW w:w="1950" w:type="pct"/>
            <w:tcBorders>
              <w:top w:val="nil"/>
              <w:left w:val="nil"/>
              <w:bottom w:val="nil"/>
              <w:right w:val="nil"/>
            </w:tcBorders>
          </w:tcPr>
          <w:p w:rsidR="00037FCC" w:rsidRDefault="00037FCC">
            <w:pPr>
              <w:autoSpaceDE w:val="0"/>
              <w:autoSpaceDN w:val="0"/>
              <w:adjustRightInd w:val="0"/>
              <w:spacing w:after="0" w:line="300" w:lineRule="auto"/>
              <w:ind w:left="840"/>
              <w:jc w:val="both"/>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300" w:type="pct"/>
            <w:tcBorders>
              <w:top w:val="nil"/>
              <w:left w:val="nil"/>
              <w:bottom w:val="nil"/>
              <w:right w:val="nil"/>
            </w:tcBorders>
          </w:tcPr>
          <w:p w:rsidR="00037FCC" w:rsidRDefault="00037FCC">
            <w:pPr>
              <w:autoSpaceDE w:val="0"/>
              <w:autoSpaceDN w:val="0"/>
              <w:adjustRightInd w:val="0"/>
              <w:spacing w:after="0" w:line="300" w:lineRule="auto"/>
              <w:ind w:left="16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исполнителя)</w:t>
            </w:r>
          </w:p>
        </w:tc>
        <w:tc>
          <w:tcPr>
            <w:tcW w:w="1650" w:type="pct"/>
            <w:tcBorders>
              <w:top w:val="nil"/>
              <w:left w:val="nil"/>
              <w:bottom w:val="nil"/>
              <w:right w:val="nil"/>
            </w:tcBorders>
          </w:tcPr>
          <w:p w:rsidR="00037FCC" w:rsidRDefault="00037FCC">
            <w:pPr>
              <w:autoSpaceDE w:val="0"/>
              <w:autoSpaceDN w:val="0"/>
              <w:adjustRightInd w:val="0"/>
              <w:spacing w:after="0" w:line="300" w:lineRule="auto"/>
              <w:ind w:right="61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37FCC">
        <w:tc>
          <w:tcPr>
            <w:tcW w:w="1950" w:type="pct"/>
            <w:tcBorders>
              <w:top w:val="nil"/>
              <w:left w:val="nil"/>
              <w:bottom w:val="nil"/>
              <w:right w:val="nil"/>
            </w:tcBorders>
          </w:tcPr>
          <w:p w:rsidR="00037FCC" w:rsidRDefault="00037FCC">
            <w:pPr>
              <w:autoSpaceDE w:val="0"/>
              <w:autoSpaceDN w:val="0"/>
              <w:adjustRightInd w:val="0"/>
              <w:spacing w:after="0" w:line="300" w:lineRule="auto"/>
              <w:ind w:left="8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00" w:type="pct"/>
            <w:tcBorders>
              <w:top w:val="nil"/>
              <w:left w:val="nil"/>
              <w:bottom w:val="nil"/>
              <w:right w:val="nil"/>
            </w:tcBorders>
          </w:tcPr>
          <w:p w:rsidR="00037FCC" w:rsidRDefault="00037FCC">
            <w:pPr>
              <w:autoSpaceDE w:val="0"/>
              <w:autoSpaceDN w:val="0"/>
              <w:adjustRightInd w:val="0"/>
              <w:spacing w:after="0" w:line="300" w:lineRule="auto"/>
              <w:ind w:left="165"/>
              <w:jc w:val="both"/>
              <w:rPr>
                <w:rFonts w:ascii="Times New Roman" w:hAnsi="Times New Roman" w:cs="Times New Roman"/>
                <w:color w:val="000000"/>
                <w:sz w:val="24"/>
                <w:szCs w:val="24"/>
              </w:rPr>
            </w:pPr>
            <w:r>
              <w:rPr>
                <w:rFonts w:ascii="Times New Roman" w:hAnsi="Times New Roman" w:cs="Times New Roman"/>
                <w:color w:val="000000"/>
                <w:sz w:val="24"/>
                <w:szCs w:val="24"/>
              </w:rPr>
              <w:t>М.П.</w:t>
            </w:r>
          </w:p>
        </w:tc>
        <w:tc>
          <w:tcPr>
            <w:tcW w:w="1650" w:type="pct"/>
            <w:tcBorders>
              <w:top w:val="nil"/>
              <w:left w:val="nil"/>
              <w:bottom w:val="nil"/>
              <w:right w:val="nil"/>
            </w:tcBorders>
          </w:tcPr>
          <w:p w:rsidR="00037FCC" w:rsidRDefault="00037FCC">
            <w:pPr>
              <w:autoSpaceDE w:val="0"/>
              <w:autoSpaceDN w:val="0"/>
              <w:adjustRightInd w:val="0"/>
              <w:spacing w:after="0" w:line="300" w:lineRule="auto"/>
              <w:ind w:right="615"/>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054"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765"/>
        <w:gridCol w:w="3590"/>
      </w:tblGrid>
      <w:tr w:rsidR="00037FCC">
        <w:tc>
          <w:tcPr>
            <w:tcW w:w="3050" w:type="pct"/>
            <w:tcBorders>
              <w:top w:val="nil"/>
              <w:left w:val="nil"/>
              <w:bottom w:val="nil"/>
              <w:right w:val="nil"/>
            </w:tcBorders>
          </w:tcPr>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bookmarkStart w:id="40" w:name="CA0_ИНС__4_ПРЛ_2_3CN__прил_2_утв_2"/>
            <w:bookmarkEnd w:id="40"/>
            <w:r>
              <w:rPr>
                <w:rFonts w:ascii="Times New Roman" w:hAnsi="Times New Roman" w:cs="Times New Roman"/>
                <w:color w:val="000000"/>
                <w:sz w:val="24"/>
                <w:szCs w:val="24"/>
              </w:rPr>
              <w:t>Приложение 2</w:t>
            </w:r>
          </w:p>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об использовании</w:t>
            </w:r>
            <w:r>
              <w:rPr>
                <w:rFonts w:ascii="Times New Roman" w:hAnsi="Times New Roman" w:cs="Times New Roman"/>
                <w:color w:val="000000"/>
                <w:sz w:val="24"/>
                <w:szCs w:val="24"/>
              </w:rPr>
              <w:br/>
              <w:t>средств семейного капитала</w:t>
            </w:r>
            <w:r>
              <w:rPr>
                <w:rFonts w:ascii="Times New Roman" w:hAnsi="Times New Roman" w:cs="Times New Roman"/>
                <w:color w:val="000000"/>
                <w:sz w:val="24"/>
                <w:szCs w:val="24"/>
              </w:rPr>
              <w:br/>
              <w:t>на формирование накопительной</w:t>
            </w:r>
            <w:r>
              <w:rPr>
                <w:rFonts w:ascii="Times New Roman" w:hAnsi="Times New Roman" w:cs="Times New Roman"/>
                <w:color w:val="000000"/>
                <w:sz w:val="24"/>
                <w:szCs w:val="24"/>
              </w:rPr>
              <w:br/>
              <w:t>(дополнительной) пенсии матери</w:t>
            </w:r>
            <w:r>
              <w:rPr>
                <w:rFonts w:ascii="Times New Roman" w:hAnsi="Times New Roman" w:cs="Times New Roman"/>
                <w:color w:val="000000"/>
                <w:sz w:val="24"/>
                <w:szCs w:val="24"/>
              </w:rPr>
              <w:br/>
              <w:t>(мачехи) в полной семье, родителя</w:t>
            </w:r>
            <w:r>
              <w:rPr>
                <w:rFonts w:ascii="Times New Roman" w:hAnsi="Times New Roman" w:cs="Times New Roman"/>
                <w:color w:val="000000"/>
                <w:sz w:val="24"/>
                <w:szCs w:val="24"/>
              </w:rPr>
              <w:br/>
              <w:t>в неполной семье, усыновителя (удочерителя)</w:t>
            </w:r>
          </w:p>
        </w:tc>
      </w:tr>
    </w:tbl>
    <w:p w:rsidR="00037FCC" w:rsidRDefault="00037FCC">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55"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2646"/>
        <w:gridCol w:w="6709"/>
      </w:tblGrid>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ind w:left="102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подразделения ОАО «АСБ Беларусбанк»)</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 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ind w:left="2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гражданина)</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зарегистрированной(го) по месту жительства (месту </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пребывания): 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(e-mail, телефон)</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данные документа, удостоверяющего личность: 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ind w:left="5085"/>
              <w:jc w:val="both"/>
              <w:rPr>
                <w:rFonts w:ascii="Times New Roman" w:hAnsi="Times New Roman" w:cs="Times New Roman"/>
                <w:color w:val="000000"/>
                <w:sz w:val="24"/>
                <w:szCs w:val="24"/>
              </w:rPr>
            </w:pPr>
            <w:r>
              <w:rPr>
                <w:rFonts w:ascii="Times New Roman" w:hAnsi="Times New Roman" w:cs="Times New Roman"/>
                <w:color w:val="000000"/>
                <w:sz w:val="24"/>
                <w:szCs w:val="24"/>
              </w:rPr>
              <w:t>(вид документа,</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серия (при наличии), номер, дата выдачи,</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государственного органа, его выдавшего,</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идентификационный номер (при наличии)</w:t>
            </w:r>
          </w:p>
        </w:tc>
      </w:tr>
    </w:tbl>
    <w:p w:rsidR="00037FCC" w:rsidRDefault="00037FCC">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56" type="#_x0000_t75" style="width:7.8pt;height:7.8pt">
            <v:imagedata r:id="rId5" o:title=""/>
          </v:shape>
        </w:pict>
      </w:r>
    </w:p>
    <w:bookmarkStart w:id="41" w:name="CN__заг_прил_2_утв_2"/>
    <w:bookmarkEnd w:id="41"/>
    <w:p w:rsidR="00037FCC" w:rsidRDefault="00037FCC">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"H#0#1#1#1059338#1#5"</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ЗАЯВЛЕНИЕ</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о распоряжении средствами семейного капитала на формирование накопительной (дополнительной) пенсии</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_____________________________________________________________________________</w:t>
      </w:r>
    </w:p>
    <w:p w:rsidR="00037FCC" w:rsidRDefault="00037FCC">
      <w:pPr>
        <w:autoSpaceDE w:val="0"/>
        <w:autoSpaceDN w:val="0"/>
        <w:adjustRightInd w:val="0"/>
        <w:spacing w:after="0" w:line="300" w:lineRule="auto"/>
        <w:ind w:left="414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местного исполнительного и распорядительного органа)</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_________ от ____ ___________ 20__ г.</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прошу перечислить денежные средства семейного капитала в размере ________________</w:t>
      </w:r>
    </w:p>
    <w:p w:rsidR="00037FCC" w:rsidRDefault="00037FCC">
      <w:pPr>
        <w:autoSpaceDE w:val="0"/>
        <w:autoSpaceDN w:val="0"/>
        <w:adjustRightInd w:val="0"/>
        <w:spacing w:after="0" w:line="300" w:lineRule="auto"/>
        <w:ind w:left="7440"/>
        <w:jc w:val="both"/>
        <w:rPr>
          <w:rFonts w:ascii="Times New Roman" w:hAnsi="Times New Roman" w:cs="Times New Roman"/>
          <w:color w:val="000000"/>
          <w:sz w:val="24"/>
          <w:szCs w:val="24"/>
        </w:rPr>
      </w:pPr>
      <w:r>
        <w:rPr>
          <w:rFonts w:ascii="Times New Roman" w:hAnsi="Times New Roman" w:cs="Times New Roman"/>
          <w:color w:val="000000"/>
          <w:sz w:val="24"/>
          <w:szCs w:val="24"/>
        </w:rPr>
        <w:t>(сумма денежных</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средств семейного капитала, цифрами и прописью)</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формирование накопительной (дополнительной) пенсии _________________________</w:t>
      </w:r>
    </w:p>
    <w:p w:rsidR="00037FCC" w:rsidRDefault="00037FCC">
      <w:pPr>
        <w:autoSpaceDE w:val="0"/>
        <w:autoSpaceDN w:val="0"/>
        <w:adjustRightInd w:val="0"/>
        <w:spacing w:after="0" w:line="300" w:lineRule="auto"/>
        <w:ind w:left="648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отчество (если таковое имеется) родителя)</w:t>
      </w:r>
      <w:r>
        <w:rPr>
          <w:rFonts w:ascii="Times New Roman" w:hAnsi="Times New Roman" w:cs="Times New Roman"/>
          <w:color w:val="000000"/>
          <w:sz w:val="24"/>
          <w:szCs w:val="24"/>
        </w:rPr>
        <w:pict>
          <v:shape id="_x0000_i1057"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заявлению прилагаются следующие документы:</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использование средств семейного капитала, предупрежден(а).</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Подписывая настоящее заявление, даю согласие ОАО «АСБ Беларусбанк» предоставлять в местные исполнительные и распорядительные органы, принявшие решение о назначении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(распоряжении средствами семейного капитала), сведения об открытии счета (отдельного счета) по учету вклада (депозита) «Семейный капитал», о списанных со счета (отдельного счета) по учету вклада (депозита) «Семейный капитал» средствах семейного капитала и направлениях их использования, о возврате во вклад (депозит) «Семейный капитал» неиспользованных средств семейного капитала в установленном законодательством порядке.</w:t>
      </w:r>
      <w:r>
        <w:rPr>
          <w:rFonts w:ascii="Times New Roman" w:hAnsi="Times New Roman" w:cs="Times New Roman"/>
          <w:color w:val="000000"/>
          <w:sz w:val="24"/>
          <w:szCs w:val="24"/>
        </w:rPr>
        <w:pict>
          <v:shape id="_x0000_i1058"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2835"/>
        <w:gridCol w:w="2174"/>
        <w:gridCol w:w="4346"/>
      </w:tblGrid>
      <w:tr w:rsidR="00037FCC">
        <w:tc>
          <w:tcPr>
            <w:tcW w:w="15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 20__ г.</w:t>
            </w:r>
          </w:p>
        </w:tc>
        <w:tc>
          <w:tcPr>
            <w:tcW w:w="11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2300" w:type="pct"/>
            <w:tcBorders>
              <w:top w:val="nil"/>
              <w:left w:val="nil"/>
              <w:bottom w:val="nil"/>
              <w:right w:val="nil"/>
            </w:tcBorders>
          </w:tcPr>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p>
        </w:tc>
      </w:tr>
      <w:tr w:rsidR="00037FCC">
        <w:tc>
          <w:tcPr>
            <w:tcW w:w="1500" w:type="pct"/>
            <w:tcBorders>
              <w:top w:val="nil"/>
              <w:left w:val="nil"/>
              <w:bottom w:val="nil"/>
              <w:right w:val="nil"/>
            </w:tcBorders>
          </w:tcPr>
          <w:p w:rsidR="00037FCC" w:rsidRDefault="00037FCC">
            <w:pPr>
              <w:autoSpaceDE w:val="0"/>
              <w:autoSpaceDN w:val="0"/>
              <w:adjustRightInd w:val="0"/>
              <w:spacing w:after="0" w:line="300" w:lineRule="auto"/>
              <w:ind w:left="8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nil"/>
              <w:left w:val="nil"/>
              <w:bottom w:val="nil"/>
              <w:right w:val="nil"/>
            </w:tcBorders>
          </w:tcPr>
          <w:p w:rsidR="00037FCC" w:rsidRDefault="00037FCC">
            <w:pPr>
              <w:autoSpaceDE w:val="0"/>
              <w:autoSpaceDN w:val="0"/>
              <w:adjustRightInd w:val="0"/>
              <w:spacing w:after="0" w:line="300" w:lineRule="auto"/>
              <w:ind w:left="52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30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приняты:</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2835"/>
        <w:gridCol w:w="2174"/>
        <w:gridCol w:w="4346"/>
      </w:tblGrid>
      <w:tr w:rsidR="00037FCC">
        <w:tc>
          <w:tcPr>
            <w:tcW w:w="15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 20__ г.</w:t>
            </w:r>
          </w:p>
        </w:tc>
        <w:tc>
          <w:tcPr>
            <w:tcW w:w="11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2300" w:type="pct"/>
            <w:tcBorders>
              <w:top w:val="nil"/>
              <w:left w:val="nil"/>
              <w:bottom w:val="nil"/>
              <w:right w:val="nil"/>
            </w:tcBorders>
          </w:tcPr>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p>
        </w:tc>
      </w:tr>
      <w:tr w:rsidR="00037FCC">
        <w:tc>
          <w:tcPr>
            <w:tcW w:w="1500" w:type="pct"/>
            <w:tcBorders>
              <w:top w:val="nil"/>
              <w:left w:val="nil"/>
              <w:bottom w:val="nil"/>
              <w:right w:val="nil"/>
            </w:tcBorders>
          </w:tcPr>
          <w:p w:rsidR="00037FCC" w:rsidRDefault="00037FCC">
            <w:pPr>
              <w:autoSpaceDE w:val="0"/>
              <w:autoSpaceDN w:val="0"/>
              <w:adjustRightInd w:val="0"/>
              <w:spacing w:after="0" w:line="300" w:lineRule="auto"/>
              <w:ind w:left="8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nil"/>
              <w:left w:val="nil"/>
              <w:bottom w:val="nil"/>
              <w:right w:val="nil"/>
            </w:tcBorders>
          </w:tcPr>
          <w:p w:rsidR="00037FCC" w:rsidRDefault="00037FCC">
            <w:pPr>
              <w:autoSpaceDE w:val="0"/>
              <w:autoSpaceDN w:val="0"/>
              <w:adjustRightInd w:val="0"/>
              <w:spacing w:after="0" w:line="300" w:lineRule="auto"/>
              <w:ind w:left="52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30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 инициалы, фамилия специалиста,</w:t>
            </w:r>
            <w:r>
              <w:rPr>
                <w:rFonts w:ascii="Times New Roman" w:hAnsi="Times New Roman" w:cs="Times New Roman"/>
                <w:color w:val="000000"/>
                <w:sz w:val="24"/>
                <w:szCs w:val="24"/>
              </w:rPr>
              <w:br/>
              <w:t>принявшего заявление)</w:t>
            </w:r>
          </w:p>
        </w:tc>
      </w:tr>
    </w:tbl>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765"/>
        <w:gridCol w:w="3590"/>
      </w:tblGrid>
      <w:tr w:rsidR="00037FCC">
        <w:tc>
          <w:tcPr>
            <w:tcW w:w="3050" w:type="pct"/>
            <w:tcBorders>
              <w:top w:val="nil"/>
              <w:left w:val="nil"/>
              <w:bottom w:val="nil"/>
              <w:right w:val="nil"/>
            </w:tcBorders>
          </w:tcPr>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bookmarkStart w:id="42" w:name="CA0_ИНС__4_ПРЛ_3_5CN__прил_3_утв_2"/>
            <w:bookmarkEnd w:id="42"/>
            <w:r>
              <w:rPr>
                <w:rFonts w:ascii="Times New Roman" w:hAnsi="Times New Roman" w:cs="Times New Roman"/>
                <w:color w:val="000000"/>
                <w:sz w:val="24"/>
                <w:szCs w:val="24"/>
              </w:rPr>
              <w:t>Приложение 3</w:t>
            </w:r>
          </w:p>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об использовании</w:t>
            </w:r>
            <w:r>
              <w:rPr>
                <w:rFonts w:ascii="Times New Roman" w:hAnsi="Times New Roman" w:cs="Times New Roman"/>
                <w:color w:val="000000"/>
                <w:sz w:val="24"/>
                <w:szCs w:val="24"/>
              </w:rPr>
              <w:br/>
              <w:t>средств семейного капитала</w:t>
            </w:r>
            <w:r>
              <w:rPr>
                <w:rFonts w:ascii="Times New Roman" w:hAnsi="Times New Roman" w:cs="Times New Roman"/>
                <w:color w:val="000000"/>
                <w:sz w:val="24"/>
                <w:szCs w:val="24"/>
              </w:rPr>
              <w:br/>
              <w:t>на формирование накопительной</w:t>
            </w:r>
            <w:r>
              <w:rPr>
                <w:rFonts w:ascii="Times New Roman" w:hAnsi="Times New Roman" w:cs="Times New Roman"/>
                <w:color w:val="000000"/>
                <w:sz w:val="24"/>
                <w:szCs w:val="24"/>
              </w:rPr>
              <w:br/>
              <w:t>(дополнительной) пенсии матери</w:t>
            </w:r>
            <w:r>
              <w:rPr>
                <w:rFonts w:ascii="Times New Roman" w:hAnsi="Times New Roman" w:cs="Times New Roman"/>
                <w:color w:val="000000"/>
                <w:sz w:val="24"/>
                <w:szCs w:val="24"/>
              </w:rPr>
              <w:br/>
              <w:t>(мачехи) в полной семье, родителя</w:t>
            </w:r>
            <w:r>
              <w:rPr>
                <w:rFonts w:ascii="Times New Roman" w:hAnsi="Times New Roman" w:cs="Times New Roman"/>
                <w:color w:val="000000"/>
                <w:sz w:val="24"/>
                <w:szCs w:val="24"/>
              </w:rPr>
              <w:br/>
              <w:t>в неполной семье, усыновителя (удочерителя)</w:t>
            </w:r>
          </w:p>
        </w:tc>
      </w:tr>
    </w:tbl>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2646"/>
        <w:gridCol w:w="6709"/>
      </w:tblGrid>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ind w:left="186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отдела Фонда)</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 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ind w:left="2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гражданина)</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зарегистрированной(го) по месту жительства (месту </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пребывания): 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данные документа, удостоверяющего личность: 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ind w:left="5085"/>
              <w:jc w:val="both"/>
              <w:rPr>
                <w:rFonts w:ascii="Times New Roman" w:hAnsi="Times New Roman" w:cs="Times New Roman"/>
                <w:color w:val="000000"/>
                <w:sz w:val="24"/>
                <w:szCs w:val="24"/>
              </w:rPr>
            </w:pPr>
            <w:r>
              <w:rPr>
                <w:rFonts w:ascii="Times New Roman" w:hAnsi="Times New Roman" w:cs="Times New Roman"/>
                <w:color w:val="000000"/>
                <w:sz w:val="24"/>
                <w:szCs w:val="24"/>
              </w:rPr>
              <w:t>(вид документа,</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серия (при наличии), номер, дата выдачи,</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государственного органа, его выдавшего,</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w:t>
            </w:r>
          </w:p>
        </w:tc>
      </w:tr>
      <w:tr w:rsidR="00037FCC">
        <w:trPr>
          <w:trHeight w:val="240"/>
        </w:trPr>
        <w:tc>
          <w:tcPr>
            <w:tcW w:w="14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идентификационный номер (при наличии)</w:t>
            </w:r>
          </w:p>
        </w:tc>
      </w:tr>
    </w:tbl>
    <w:bookmarkStart w:id="43" w:name="CN__заг_прил_3_утв_2"/>
    <w:bookmarkEnd w:id="43"/>
    <w:p w:rsidR="00037FCC" w:rsidRDefault="00037FCC">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"H#0#1#1#1059339#1#5"</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ЗАЯВЛЕНИЕ</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о назначении накопительной (дополнительной) пенсии</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Прошу назначить мне накопительную (дополнительную) пенсию. Решение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________________________________________</w:t>
      </w:r>
    </w:p>
    <w:p w:rsidR="00037FCC" w:rsidRDefault="00037FCC">
      <w:pPr>
        <w:autoSpaceDE w:val="0"/>
        <w:autoSpaceDN w:val="0"/>
        <w:adjustRightInd w:val="0"/>
        <w:spacing w:after="0" w:line="300" w:lineRule="auto"/>
        <w:ind w:left="576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местного</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исполнительного и распорядительного органа)</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 __________ № ___</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Прошу причитающуюся мне сумму накопительной (дополнительной) пенсии перечислять на счет ________________________________________________________</w:t>
      </w:r>
    </w:p>
    <w:p w:rsidR="00037FCC" w:rsidRDefault="00037FCC">
      <w:pPr>
        <w:autoSpaceDE w:val="0"/>
        <w:autoSpaceDN w:val="0"/>
        <w:adjustRightInd w:val="0"/>
        <w:spacing w:after="0" w:line="300" w:lineRule="auto"/>
        <w:ind w:left="342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(учреждение банка, номер лицевого счета)</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709"/>
        <w:gridCol w:w="2646"/>
      </w:tblGrid>
      <w:tr w:rsidR="00037FCC">
        <w:trPr>
          <w:trHeight w:val="240"/>
        </w:trPr>
        <w:tc>
          <w:tcPr>
            <w:tcW w:w="3550" w:type="pct"/>
            <w:tcBorders>
              <w:top w:val="nil"/>
              <w:left w:val="nil"/>
              <w:bottom w:val="nil"/>
              <w:right w:val="nil"/>
            </w:tcBorders>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 __________ 20__ г.</w:t>
            </w:r>
          </w:p>
        </w:tc>
        <w:tc>
          <w:tcPr>
            <w:tcW w:w="1400" w:type="pct"/>
            <w:tcBorders>
              <w:top w:val="nil"/>
              <w:left w:val="nil"/>
              <w:bottom w:val="nil"/>
              <w:right w:val="nil"/>
            </w:tcBorders>
          </w:tcPr>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w:t>
            </w:r>
          </w:p>
        </w:tc>
      </w:tr>
      <w:tr w:rsidR="00037FCC">
        <w:trPr>
          <w:trHeight w:val="240"/>
        </w:trPr>
        <w:tc>
          <w:tcPr>
            <w:tcW w:w="3550" w:type="pct"/>
            <w:tcBorders>
              <w:top w:val="nil"/>
              <w:left w:val="nil"/>
              <w:bottom w:val="nil"/>
              <w:right w:val="nil"/>
            </w:tcBorders>
          </w:tcPr>
          <w:p w:rsidR="00037FCC" w:rsidRDefault="00037FCC">
            <w:pPr>
              <w:autoSpaceDE w:val="0"/>
              <w:autoSpaceDN w:val="0"/>
              <w:adjustRightInd w:val="0"/>
              <w:spacing w:after="0" w:line="300" w:lineRule="auto"/>
              <w:ind w:left="840"/>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400" w:type="pct"/>
            <w:tcBorders>
              <w:top w:val="nil"/>
              <w:left w:val="nil"/>
              <w:bottom w:val="nil"/>
              <w:right w:val="nil"/>
            </w:tcBorders>
          </w:tcPr>
          <w:p w:rsidR="00037FCC" w:rsidRDefault="00037FCC">
            <w:pPr>
              <w:autoSpaceDE w:val="0"/>
              <w:autoSpaceDN w:val="0"/>
              <w:adjustRightInd w:val="0"/>
              <w:spacing w:after="0" w:line="300" w:lineRule="auto"/>
              <w:ind w:right="375"/>
              <w:jc w:val="right"/>
              <w:rPr>
                <w:rFonts w:ascii="Times New Roman" w:hAnsi="Times New Roman" w:cs="Times New Roman"/>
                <w:color w:val="000000"/>
                <w:sz w:val="24"/>
                <w:szCs w:val="24"/>
              </w:rPr>
            </w:pPr>
            <w:r>
              <w:rPr>
                <w:rFonts w:ascii="Times New Roman" w:hAnsi="Times New Roman" w:cs="Times New Roman"/>
                <w:color w:val="000000"/>
                <w:sz w:val="24"/>
                <w:szCs w:val="24"/>
              </w:rPr>
              <w:t>(подпись заявителя)</w:t>
            </w:r>
          </w:p>
        </w:tc>
      </w:tr>
    </w:tbl>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принято ___ __________ 20__ г.</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181"/>
        <w:gridCol w:w="2174"/>
      </w:tblGrid>
      <w:tr w:rsidR="00037FCC">
        <w:trPr>
          <w:trHeight w:val="240"/>
        </w:trPr>
        <w:tc>
          <w:tcPr>
            <w:tcW w:w="3800" w:type="pct"/>
            <w:tcBorders>
              <w:top w:val="nil"/>
              <w:left w:val="nil"/>
              <w:bottom w:val="nil"/>
              <w:right w:val="nil"/>
            </w:tcBorders>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w:t>
            </w:r>
          </w:p>
        </w:tc>
        <w:tc>
          <w:tcPr>
            <w:tcW w:w="1150" w:type="pct"/>
            <w:tcBorders>
              <w:top w:val="nil"/>
              <w:left w:val="nil"/>
              <w:bottom w:val="nil"/>
              <w:right w:val="nil"/>
            </w:tcBorders>
          </w:tcPr>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r>
      <w:tr w:rsidR="00037FCC">
        <w:trPr>
          <w:trHeight w:val="240"/>
        </w:trPr>
        <w:tc>
          <w:tcPr>
            <w:tcW w:w="3800" w:type="pct"/>
            <w:tcBorders>
              <w:top w:val="nil"/>
              <w:left w:val="nil"/>
              <w:bottom w:val="nil"/>
              <w:right w:val="nil"/>
            </w:tcBorders>
          </w:tcPr>
          <w:p w:rsidR="00037FCC" w:rsidRDefault="00037FCC">
            <w:pPr>
              <w:autoSpaceDE w:val="0"/>
              <w:autoSpaceDN w:val="0"/>
              <w:adjustRightInd w:val="0"/>
              <w:spacing w:after="0" w:line="300" w:lineRule="auto"/>
              <w:ind w:left="450"/>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 специалиста, принявшего заявление)</w:t>
            </w:r>
          </w:p>
        </w:tc>
        <w:tc>
          <w:tcPr>
            <w:tcW w:w="1150" w:type="pct"/>
            <w:tcBorders>
              <w:top w:val="nil"/>
              <w:left w:val="nil"/>
              <w:bottom w:val="nil"/>
              <w:right w:val="nil"/>
            </w:tcBorders>
          </w:tcPr>
          <w:p w:rsidR="00037FCC" w:rsidRDefault="00037FCC">
            <w:pPr>
              <w:autoSpaceDE w:val="0"/>
              <w:autoSpaceDN w:val="0"/>
              <w:adjustRightInd w:val="0"/>
              <w:spacing w:after="0" w:line="300" w:lineRule="auto"/>
              <w:ind w:right="735"/>
              <w:jc w:val="right"/>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r>
    </w:tbl>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059"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765"/>
        <w:gridCol w:w="3590"/>
      </w:tblGrid>
      <w:tr w:rsidR="00037FCC">
        <w:tc>
          <w:tcPr>
            <w:tcW w:w="3050" w:type="pct"/>
            <w:tcBorders>
              <w:top w:val="nil"/>
              <w:left w:val="nil"/>
              <w:bottom w:val="nil"/>
              <w:right w:val="nil"/>
            </w:tcBorders>
          </w:tcPr>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bookmarkStart w:id="44" w:name="CA0_ИНС__4_ПРЛ_4_7CN__прил_4_утв_2"/>
            <w:bookmarkEnd w:id="44"/>
            <w:r>
              <w:rPr>
                <w:rFonts w:ascii="Times New Roman" w:hAnsi="Times New Roman" w:cs="Times New Roman"/>
                <w:color w:val="000000"/>
                <w:sz w:val="24"/>
                <w:szCs w:val="24"/>
              </w:rPr>
              <w:t>Приложение 4</w:t>
            </w:r>
          </w:p>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об использовании</w:t>
            </w:r>
            <w:r>
              <w:rPr>
                <w:rFonts w:ascii="Times New Roman" w:hAnsi="Times New Roman" w:cs="Times New Roman"/>
                <w:color w:val="000000"/>
                <w:sz w:val="24"/>
                <w:szCs w:val="24"/>
              </w:rPr>
              <w:br/>
              <w:t>средств семейного капитала</w:t>
            </w:r>
            <w:r>
              <w:rPr>
                <w:rFonts w:ascii="Times New Roman" w:hAnsi="Times New Roman" w:cs="Times New Roman"/>
                <w:color w:val="000000"/>
                <w:sz w:val="24"/>
                <w:szCs w:val="24"/>
              </w:rPr>
              <w:br/>
              <w:t>на формирование накопительной</w:t>
            </w:r>
            <w:r>
              <w:rPr>
                <w:rFonts w:ascii="Times New Roman" w:hAnsi="Times New Roman" w:cs="Times New Roman"/>
                <w:color w:val="000000"/>
                <w:sz w:val="24"/>
                <w:szCs w:val="24"/>
              </w:rPr>
              <w:br/>
              <w:t>(дополнительной) пенсии матери</w:t>
            </w:r>
            <w:r>
              <w:rPr>
                <w:rFonts w:ascii="Times New Roman" w:hAnsi="Times New Roman" w:cs="Times New Roman"/>
                <w:color w:val="000000"/>
                <w:sz w:val="24"/>
                <w:szCs w:val="24"/>
              </w:rPr>
              <w:br/>
              <w:t>(мачехи) в полной семье, родителя</w:t>
            </w:r>
            <w:r>
              <w:rPr>
                <w:rFonts w:ascii="Times New Roman" w:hAnsi="Times New Roman" w:cs="Times New Roman"/>
                <w:color w:val="000000"/>
                <w:sz w:val="24"/>
                <w:szCs w:val="24"/>
              </w:rPr>
              <w:br/>
              <w:t>в неполной семье, усыновителя</w:t>
            </w:r>
            <w:r>
              <w:rPr>
                <w:rFonts w:ascii="Times New Roman" w:hAnsi="Times New Roman" w:cs="Times New Roman"/>
                <w:color w:val="000000"/>
                <w:sz w:val="24"/>
                <w:szCs w:val="24"/>
              </w:rPr>
              <w:br/>
              <w:t>(удочерителя)</w:t>
            </w:r>
          </w:p>
        </w:tc>
      </w:tr>
    </w:tbl>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bookmarkStart w:id="45" w:name="CN__заг_прил_4_утв_2"/>
    <w:bookmarkEnd w:id="45"/>
    <w:p w:rsidR="00037FCC" w:rsidRDefault="00037FCC">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"H#0#1#1#1059342#1#3"</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ЖУРНАЛ</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регистрации заявлений о назначении накопительной (дополнительной) пенсии</w:t>
      </w:r>
    </w:p>
    <w:tbl>
      <w:tblPr>
        <w:tblW w:w="5000" w:type="pct"/>
        <w:tblInd w:w="23" w:type="dxa"/>
        <w:tblLayout w:type="fixed"/>
        <w:tblCellMar>
          <w:left w:w="0" w:type="dxa"/>
          <w:right w:w="0" w:type="dxa"/>
        </w:tblCellMar>
        <w:tblLook w:val="0000" w:firstRow="0" w:lastRow="0" w:firstColumn="0" w:lastColumn="0" w:noHBand="0" w:noVBand="0"/>
      </w:tblPr>
      <w:tblGrid>
        <w:gridCol w:w="383"/>
        <w:gridCol w:w="1338"/>
        <w:gridCol w:w="1721"/>
        <w:gridCol w:w="1721"/>
        <w:gridCol w:w="2487"/>
        <w:gridCol w:w="1721"/>
      </w:tblGrid>
      <w:tr w:rsidR="00037FCC">
        <w:trPr>
          <w:trHeight w:val="240"/>
        </w:trPr>
        <w:tc>
          <w:tcPr>
            <w:tcW w:w="200" w:type="pct"/>
            <w:tcBorders>
              <w:top w:val="single" w:sz="6" w:space="0" w:color="000000"/>
              <w:left w:val="single" w:sz="6" w:space="0" w:color="000000"/>
              <w:bottom w:val="single" w:sz="6" w:space="0" w:color="000000"/>
              <w:right w:val="single" w:sz="6" w:space="0" w:color="000000"/>
            </w:tcBorders>
            <w:vAlign w:val="center"/>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700" w:type="pct"/>
            <w:tcBorders>
              <w:top w:val="single" w:sz="6" w:space="0" w:color="000000"/>
              <w:left w:val="single" w:sz="6" w:space="0" w:color="000000"/>
              <w:bottom w:val="single" w:sz="6" w:space="0" w:color="000000"/>
              <w:right w:val="single" w:sz="6" w:space="0" w:color="000000"/>
            </w:tcBorders>
            <w:vAlign w:val="center"/>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приема заявления</w:t>
            </w:r>
          </w:p>
        </w:tc>
        <w:tc>
          <w:tcPr>
            <w:tcW w:w="900" w:type="pct"/>
            <w:tcBorders>
              <w:top w:val="single" w:sz="6" w:space="0" w:color="000000"/>
              <w:left w:val="single" w:sz="6" w:space="0" w:color="000000"/>
              <w:bottom w:val="single" w:sz="6" w:space="0" w:color="000000"/>
              <w:right w:val="single" w:sz="6" w:space="0" w:color="000000"/>
            </w:tcBorders>
            <w:vAlign w:val="center"/>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tc>
        <w:tc>
          <w:tcPr>
            <w:tcW w:w="900" w:type="pct"/>
            <w:tcBorders>
              <w:top w:val="single" w:sz="6" w:space="0" w:color="000000"/>
              <w:left w:val="single" w:sz="6" w:space="0" w:color="000000"/>
              <w:bottom w:val="single" w:sz="6" w:space="0" w:color="000000"/>
              <w:right w:val="single" w:sz="6" w:space="0" w:color="000000"/>
            </w:tcBorders>
            <w:vAlign w:val="center"/>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по месту жительства (месту пребывания), номер телефона</w:t>
            </w:r>
          </w:p>
        </w:tc>
        <w:tc>
          <w:tcPr>
            <w:tcW w:w="1300" w:type="pct"/>
            <w:tcBorders>
              <w:top w:val="single" w:sz="6" w:space="0" w:color="000000"/>
              <w:left w:val="single" w:sz="6" w:space="0" w:color="000000"/>
              <w:bottom w:val="single" w:sz="6" w:space="0" w:color="000000"/>
              <w:right w:val="single" w:sz="6" w:space="0" w:color="000000"/>
            </w:tcBorders>
            <w:vAlign w:val="center"/>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номер принятия решения о назначении (отказе в назначении) накопительной (дополнительной) пенсии</w:t>
            </w:r>
          </w:p>
        </w:tc>
        <w:tc>
          <w:tcPr>
            <w:tcW w:w="900" w:type="pct"/>
            <w:tcBorders>
              <w:top w:val="single" w:sz="6" w:space="0" w:color="000000"/>
              <w:left w:val="single" w:sz="6" w:space="0" w:color="000000"/>
              <w:bottom w:val="single" w:sz="6" w:space="0" w:color="000000"/>
              <w:right w:val="single" w:sz="6" w:space="0" w:color="000000"/>
            </w:tcBorders>
            <w:vAlign w:val="center"/>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инициалы специалиста отдела</w:t>
            </w:r>
            <w:r>
              <w:rPr>
                <w:rFonts w:ascii="Times New Roman" w:hAnsi="Times New Roman" w:cs="Times New Roman"/>
                <w:color w:val="000000"/>
                <w:sz w:val="24"/>
                <w:szCs w:val="24"/>
              </w:rPr>
              <w:br/>
              <w:t>Фонда, принявшего</w:t>
            </w:r>
            <w:r>
              <w:rPr>
                <w:rFonts w:ascii="Times New Roman" w:hAnsi="Times New Roman" w:cs="Times New Roman"/>
                <w:color w:val="000000"/>
                <w:sz w:val="24"/>
                <w:szCs w:val="24"/>
              </w:rPr>
              <w:br/>
              <w:t>заявление</w:t>
            </w:r>
          </w:p>
        </w:tc>
      </w:tr>
      <w:tr w:rsidR="00037FCC">
        <w:tblPrEx>
          <w:tblCellSpacing w:w="-8" w:type="nil"/>
        </w:tblPrEx>
        <w:trPr>
          <w:trHeight w:val="240"/>
          <w:tblCellSpacing w:w="-8" w:type="nil"/>
        </w:trPr>
        <w:tc>
          <w:tcPr>
            <w:tcW w:w="200" w:type="pct"/>
            <w:tcBorders>
              <w:top w:val="single" w:sz="6" w:space="0" w:color="000000"/>
              <w:left w:val="single" w:sz="6" w:space="0" w:color="000000"/>
              <w:bottom w:val="nil"/>
              <w:right w:val="single" w:sz="6" w:space="0" w:color="000000"/>
            </w:tcBorders>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single" w:sz="6" w:space="0" w:color="000000"/>
              <w:left w:val="single" w:sz="6" w:space="0" w:color="000000"/>
              <w:bottom w:val="nil"/>
              <w:right w:val="single" w:sz="6" w:space="0" w:color="000000"/>
            </w:tcBorders>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single" w:sz="6" w:space="0" w:color="000000"/>
              <w:left w:val="single" w:sz="6" w:space="0" w:color="000000"/>
              <w:bottom w:val="nil"/>
              <w:right w:val="single" w:sz="6" w:space="0" w:color="000000"/>
            </w:tcBorders>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single" w:sz="6" w:space="0" w:color="000000"/>
              <w:left w:val="single" w:sz="6" w:space="0" w:color="000000"/>
              <w:bottom w:val="nil"/>
              <w:right w:val="single" w:sz="6" w:space="0" w:color="000000"/>
            </w:tcBorders>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00" w:type="pct"/>
            <w:tcBorders>
              <w:top w:val="single" w:sz="6" w:space="0" w:color="000000"/>
              <w:left w:val="single" w:sz="6" w:space="0" w:color="000000"/>
              <w:bottom w:val="nil"/>
              <w:right w:val="single" w:sz="6" w:space="0" w:color="000000"/>
            </w:tcBorders>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single" w:sz="6" w:space="0" w:color="000000"/>
              <w:left w:val="single" w:sz="6" w:space="0" w:color="000000"/>
              <w:bottom w:val="nil"/>
              <w:right w:val="single" w:sz="6" w:space="0" w:color="000000"/>
            </w:tcBorders>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060" type="#_x0000_t75" style="width:7.8pt;height:7.8pt">
            <v:imagedata r:id="rId5" o:title=""/>
          </v:shape>
        </w:pic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142"/>
        <w:gridCol w:w="3213"/>
      </w:tblGrid>
      <w:tr w:rsidR="00037FCC">
        <w:tc>
          <w:tcPr>
            <w:tcW w:w="3250" w:type="pct"/>
            <w:tcBorders>
              <w:top w:val="nil"/>
              <w:left w:val="nil"/>
              <w:bottom w:val="nil"/>
              <w:right w:val="nil"/>
            </w:tcBorders>
          </w:tcPr>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tcPr>
          <w:p w:rsidR="00037FCC" w:rsidRDefault="00037FCC">
            <w:pPr>
              <w:autoSpaceDE w:val="0"/>
              <w:autoSpaceDN w:val="0"/>
              <w:adjustRightInd w:val="0"/>
              <w:spacing w:after="30" w:line="300" w:lineRule="auto"/>
              <w:rPr>
                <w:rFonts w:ascii="Times New Roman" w:hAnsi="Times New Roman" w:cs="Times New Roman"/>
                <w:color w:val="000000"/>
                <w:sz w:val="24"/>
                <w:szCs w:val="24"/>
              </w:rPr>
            </w:pPr>
            <w:bookmarkStart w:id="46" w:name="CA0_ИНС__4_ПРЛ_5_9CN__прил_5_утв_2"/>
            <w:bookmarkEnd w:id="46"/>
            <w:r>
              <w:rPr>
                <w:rFonts w:ascii="Times New Roman" w:hAnsi="Times New Roman" w:cs="Times New Roman"/>
                <w:color w:val="000000"/>
                <w:sz w:val="24"/>
                <w:szCs w:val="24"/>
              </w:rPr>
              <w:t>Приложение 5</w:t>
            </w:r>
          </w:p>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 Инструкции об использовании </w:t>
            </w:r>
            <w:r>
              <w:rPr>
                <w:rFonts w:ascii="Times New Roman" w:hAnsi="Times New Roman" w:cs="Times New Roman"/>
                <w:color w:val="000000"/>
                <w:sz w:val="24"/>
                <w:szCs w:val="24"/>
              </w:rPr>
              <w:br/>
              <w:t xml:space="preserve">средств семейного капитала </w:t>
            </w:r>
            <w:r>
              <w:rPr>
                <w:rFonts w:ascii="Times New Roman" w:hAnsi="Times New Roman" w:cs="Times New Roman"/>
                <w:color w:val="000000"/>
                <w:sz w:val="24"/>
                <w:szCs w:val="24"/>
              </w:rPr>
              <w:br/>
              <w:t xml:space="preserve">на формирование накопительной </w:t>
            </w:r>
            <w:r>
              <w:rPr>
                <w:rFonts w:ascii="Times New Roman" w:hAnsi="Times New Roman" w:cs="Times New Roman"/>
                <w:color w:val="000000"/>
                <w:sz w:val="24"/>
                <w:szCs w:val="24"/>
              </w:rPr>
              <w:br/>
              <w:t xml:space="preserve">(дополнительной) пенсии </w:t>
            </w:r>
            <w:r>
              <w:rPr>
                <w:rFonts w:ascii="Times New Roman" w:hAnsi="Times New Roman" w:cs="Times New Roman"/>
                <w:color w:val="000000"/>
                <w:sz w:val="24"/>
                <w:szCs w:val="24"/>
              </w:rPr>
              <w:br/>
              <w:t xml:space="preserve">матери (мачехи) в полной семье, </w:t>
            </w:r>
            <w:r>
              <w:rPr>
                <w:rFonts w:ascii="Times New Roman" w:hAnsi="Times New Roman" w:cs="Times New Roman"/>
                <w:color w:val="000000"/>
                <w:sz w:val="24"/>
                <w:szCs w:val="24"/>
              </w:rPr>
              <w:br/>
              <w:t xml:space="preserve">родителя в неполной семье, </w:t>
            </w:r>
            <w:r>
              <w:rPr>
                <w:rFonts w:ascii="Times New Roman" w:hAnsi="Times New Roman" w:cs="Times New Roman"/>
                <w:color w:val="000000"/>
                <w:sz w:val="24"/>
                <w:szCs w:val="24"/>
              </w:rPr>
              <w:br/>
              <w:t xml:space="preserve">усыновителя (удочерителя) </w:t>
            </w:r>
            <w:r>
              <w:rPr>
                <w:rFonts w:ascii="Times New Roman" w:hAnsi="Times New Roman" w:cs="Times New Roman"/>
                <w:color w:val="000000"/>
                <w:sz w:val="24"/>
                <w:szCs w:val="24"/>
              </w:rPr>
              <w:br/>
              <w:t xml:space="preserve">(в редакции постановления </w:t>
            </w:r>
            <w:r>
              <w:rPr>
                <w:rFonts w:ascii="Times New Roman" w:hAnsi="Times New Roman" w:cs="Times New Roman"/>
                <w:color w:val="000000"/>
                <w:sz w:val="24"/>
                <w:szCs w:val="24"/>
              </w:rPr>
              <w:br/>
              <w:t xml:space="preserve">Министерства труда </w:t>
            </w:r>
            <w:r>
              <w:rPr>
                <w:rFonts w:ascii="Times New Roman" w:hAnsi="Times New Roman" w:cs="Times New Roman"/>
                <w:color w:val="000000"/>
                <w:sz w:val="24"/>
                <w:szCs w:val="24"/>
              </w:rPr>
              <w:br/>
              <w:t xml:space="preserve">и социальной защиты </w:t>
            </w:r>
            <w:r>
              <w:rPr>
                <w:rFonts w:ascii="Times New Roman" w:hAnsi="Times New Roman" w:cs="Times New Roman"/>
                <w:color w:val="000000"/>
                <w:sz w:val="24"/>
                <w:szCs w:val="24"/>
              </w:rPr>
              <w:br/>
              <w:t xml:space="preserve">Республики Беларусь </w:t>
            </w:r>
            <w:r>
              <w:rPr>
                <w:rFonts w:ascii="Times New Roman" w:hAnsi="Times New Roman" w:cs="Times New Roman"/>
                <w:color w:val="000000"/>
                <w:sz w:val="24"/>
                <w:szCs w:val="24"/>
              </w:rPr>
              <w:br/>
              <w:t xml:space="preserve">11.12.2019 № 65) </w:t>
            </w:r>
          </w:p>
        </w:tc>
      </w:tr>
    </w:tbl>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bookmarkStart w:id="47" w:name="CN__заг_прил_5_утв_2"/>
    <w:bookmarkEnd w:id="47"/>
    <w:p w:rsidR="00037FCC" w:rsidRDefault="00037FCC">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HYPERLINK "H#0#1#1#1059343#1#3"</w:instrText>
      </w:r>
      <w:r>
        <w:rPr>
          <w:rFonts w:ascii="Times New Roman" w:hAnsi="Times New Roman" w:cs="Times New Roman"/>
          <w:color w:val="000000"/>
          <w:sz w:val="24"/>
          <w:szCs w:val="24"/>
        </w:rPr>
        <w:fldChar w:fldCharType="separate"/>
      </w:r>
      <w:r>
        <w:rPr>
          <w:rFonts w:ascii="Times New Roman" w:hAnsi="Times New Roman" w:cs="Times New Roman"/>
          <w:b/>
          <w:color w:val="0000FF"/>
          <w:sz w:val="24"/>
          <w:szCs w:val="24"/>
        </w:rPr>
        <w:t>РЕШЕНИЕ</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br/>
      </w:r>
      <w:r>
        <w:rPr>
          <w:rFonts w:ascii="Times New Roman" w:hAnsi="Times New Roman" w:cs="Times New Roman"/>
          <w:b/>
          <w:color w:val="000000"/>
          <w:sz w:val="24"/>
          <w:szCs w:val="24"/>
        </w:rPr>
        <w:t>о назначении (отказе в назначении) накопительной (дополнительной) пенсии</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 ___ ________ 20__ г. № ______</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Назначить ______________________________________________________________</w:t>
      </w:r>
    </w:p>
    <w:p w:rsidR="00037FCC" w:rsidRDefault="00037FCC">
      <w:pPr>
        <w:autoSpaceDE w:val="0"/>
        <w:autoSpaceDN w:val="0"/>
        <w:adjustRightInd w:val="0"/>
        <w:spacing w:after="0" w:line="300" w:lineRule="auto"/>
        <w:ind w:left="2835"/>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накопительную (дополнительную) пенсию в соответствии* _________________________</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размере ____________________________________________________________ рублей</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_____________________________________ 20__ г.</w:t>
      </w:r>
    </w:p>
    <w:p w:rsidR="00037FCC" w:rsidRDefault="00037FCC">
      <w:pPr>
        <w:autoSpaceDE w:val="0"/>
        <w:autoSpaceDN w:val="0"/>
        <w:adjustRightInd w:val="0"/>
        <w:spacing w:after="0" w:line="300" w:lineRule="auto"/>
        <w:ind w:left="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(месяц, с которого назначается пенсия)</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ежемесячной накопительной (дополнительной) пенсии на день назначения составляет _____________________ рублей, период выплаты – с ________ по _________</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Отказать в назначении выплаты _________________________________________________</w:t>
      </w:r>
    </w:p>
    <w:p w:rsidR="00037FCC" w:rsidRDefault="00037FCC">
      <w:pPr>
        <w:autoSpaceDE w:val="0"/>
        <w:autoSpaceDN w:val="0"/>
        <w:adjustRightInd w:val="0"/>
        <w:spacing w:after="0" w:line="300" w:lineRule="auto"/>
        <w:ind w:left="45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(фамилия, собственное имя, отчество </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(если таковое имеется)</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(указать причину отказа)</w:t>
      </w:r>
    </w:p>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 _____________________</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 управления</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Фонда социальной защиты населения</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Министерства труда и социальной защиты</w:t>
      </w:r>
    </w:p>
    <w:tbl>
      <w:tblPr>
        <w:tblW w:w="5000" w:type="pct"/>
        <w:tblLayout w:type="fixed"/>
        <w:tblCellMar>
          <w:left w:w="0" w:type="dxa"/>
          <w:right w:w="0" w:type="dxa"/>
        </w:tblCellMar>
        <w:tblLook w:val="0000" w:firstRow="0" w:lastRow="0" w:firstColumn="0" w:lastColumn="0" w:noHBand="0" w:noVBand="0"/>
      </w:tblPr>
      <w:tblGrid>
        <w:gridCol w:w="4391"/>
        <w:gridCol w:w="2195"/>
        <w:gridCol w:w="2769"/>
      </w:tblGrid>
      <w:tr w:rsidR="00037FCC">
        <w:tc>
          <w:tcPr>
            <w:tcW w:w="23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w:t>
            </w:r>
          </w:p>
        </w:tc>
        <w:tc>
          <w:tcPr>
            <w:tcW w:w="14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w:t>
            </w:r>
          </w:p>
        </w:tc>
      </w:tr>
      <w:tr w:rsidR="00037FCC">
        <w:tc>
          <w:tcPr>
            <w:tcW w:w="23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037FCC">
        <w:tc>
          <w:tcPr>
            <w:tcW w:w="230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М.П.</w:t>
            </w:r>
          </w:p>
        </w:tc>
        <w:tc>
          <w:tcPr>
            <w:tcW w:w="1450" w:type="pct"/>
            <w:tcBorders>
              <w:top w:val="nil"/>
              <w:left w:val="nil"/>
              <w:bottom w:val="nil"/>
              <w:right w:val="nil"/>
            </w:tcBorders>
          </w:tcPr>
          <w:p w:rsidR="00037FCC" w:rsidRDefault="00037FCC">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8"/>
        <w:gridCol w:w="1908"/>
        <w:gridCol w:w="2769"/>
      </w:tblGrid>
      <w:tr w:rsidR="00037FCC">
        <w:trPr>
          <w:trHeight w:val="240"/>
        </w:trPr>
        <w:tc>
          <w:tcPr>
            <w:tcW w:w="2450" w:type="pct"/>
            <w:tcBorders>
              <w:top w:val="nil"/>
              <w:left w:val="nil"/>
              <w:bottom w:val="nil"/>
              <w:right w:val="nil"/>
            </w:tcBorders>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Расчеты провел специалист</w:t>
            </w:r>
          </w:p>
        </w:tc>
        <w:tc>
          <w:tcPr>
            <w:tcW w:w="1000" w:type="pct"/>
            <w:tcBorders>
              <w:top w:val="nil"/>
              <w:left w:val="nil"/>
              <w:bottom w:val="nil"/>
              <w:right w:val="nil"/>
            </w:tcBorders>
            <w:vAlign w:val="bottom"/>
          </w:tcPr>
          <w:p w:rsidR="00037FCC" w:rsidRDefault="00037FCC">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w:t>
            </w:r>
          </w:p>
        </w:tc>
        <w:tc>
          <w:tcPr>
            <w:tcW w:w="1450" w:type="pct"/>
            <w:tcBorders>
              <w:top w:val="nil"/>
              <w:left w:val="nil"/>
              <w:bottom w:val="nil"/>
              <w:right w:val="nil"/>
            </w:tcBorders>
            <w:vAlign w:val="bottom"/>
          </w:tcPr>
          <w:p w:rsidR="00037FCC" w:rsidRDefault="00037FCC">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w:t>
            </w:r>
          </w:p>
        </w:tc>
      </w:tr>
      <w:tr w:rsidR="00037FCC">
        <w:trPr>
          <w:trHeight w:val="240"/>
        </w:trPr>
        <w:tc>
          <w:tcPr>
            <w:tcW w:w="2450" w:type="pct"/>
            <w:tcBorders>
              <w:top w:val="nil"/>
              <w:left w:val="nil"/>
              <w:bottom w:val="nil"/>
              <w:right w:val="nil"/>
            </w:tcBorders>
          </w:tcPr>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0" w:type="pct"/>
            <w:tcBorders>
              <w:top w:val="nil"/>
              <w:left w:val="nil"/>
              <w:bottom w:val="nil"/>
              <w:right w:val="nil"/>
            </w:tcBorders>
          </w:tcPr>
          <w:p w:rsidR="00037FCC" w:rsidRDefault="00037FCC">
            <w:pPr>
              <w:autoSpaceDE w:val="0"/>
              <w:autoSpaceDN w:val="0"/>
              <w:adjustRightInd w:val="0"/>
              <w:spacing w:after="0" w:line="300" w:lineRule="auto"/>
              <w:ind w:left="43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50" w:type="pct"/>
            <w:tcBorders>
              <w:top w:val="nil"/>
              <w:left w:val="nil"/>
              <w:bottom w:val="nil"/>
              <w:right w:val="nil"/>
            </w:tcBorders>
          </w:tcPr>
          <w:p w:rsidR="00037FCC" w:rsidRDefault="00037FCC">
            <w:pPr>
              <w:autoSpaceDE w:val="0"/>
              <w:autoSpaceDN w:val="0"/>
              <w:adjustRightInd w:val="0"/>
              <w:spacing w:after="0" w:line="300" w:lineRule="auto"/>
              <w:ind w:right="39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 20__ г.</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37FCC" w:rsidRDefault="00037FCC">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Если решение о назначении (отказе в назначении) накопительной (дополнительной) пенсии принимается в отношении семейного капитала, назначенного в связи с рождением (усыновлением, удочерением) в 2015–2019 годах третьего или последующих детей, указывается </w:t>
      </w:r>
      <w:hyperlink r:id="rId26" w:history="1">
        <w:r>
          <w:rPr>
            <w:rFonts w:ascii="Times New Roman" w:hAnsi="Times New Roman" w:cs="Times New Roman"/>
            <w:color w:val="0000FF"/>
            <w:sz w:val="24"/>
            <w:szCs w:val="24"/>
          </w:rPr>
          <w:t>Указ Президента Республики Беларусь от 9 декабря 2014 г. № 572</w:t>
        </w:r>
      </w:hyperlink>
      <w:r>
        <w:rPr>
          <w:rFonts w:ascii="Times New Roman" w:hAnsi="Times New Roman" w:cs="Times New Roman"/>
          <w:color w:val="000000"/>
          <w:sz w:val="24"/>
          <w:szCs w:val="24"/>
        </w:rPr>
        <w:t xml:space="preserve"> «О дополнительных мерах государственной поддержки семей, воспитывающих детей».</w:t>
      </w:r>
    </w:p>
    <w:p w:rsidR="00037FCC" w:rsidRDefault="00037FCC">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решение о назначении (отказе в назначении) накопительной (дополнительной) пенсии принимается в отношении семейного капитала, назначенного в связи с рождением (усыновлением, удочерением) в 2020–2024 годах третьего или последующих детей, указывается </w:t>
      </w:r>
      <w:hyperlink r:id="rId27" w:history="1">
        <w:r>
          <w:rPr>
            <w:rFonts w:ascii="Times New Roman" w:hAnsi="Times New Roman" w:cs="Times New Roman"/>
            <w:color w:val="0000FF"/>
            <w:sz w:val="24"/>
            <w:szCs w:val="24"/>
          </w:rPr>
          <w:t>Указ Президента Республики Беларусь от 18 сентября 2019 г. № 345</w:t>
        </w:r>
      </w:hyperlink>
      <w:r>
        <w:rPr>
          <w:rFonts w:ascii="Times New Roman" w:hAnsi="Times New Roman" w:cs="Times New Roman"/>
          <w:color w:val="000000"/>
          <w:sz w:val="24"/>
          <w:szCs w:val="24"/>
        </w:rPr>
        <w:t xml:space="preserve"> «О семейном капитале».</w:t>
      </w:r>
    </w:p>
    <w:p w:rsidR="00037FCC" w:rsidRDefault="00037FCC">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061" type="#_x0000_t75" style="width:7.8pt;height:7.8pt">
            <v:imagedata r:id="rId5" o:title=""/>
          </v:shape>
        </w:pict>
      </w:r>
    </w:p>
    <w:p w:rsidR="00746C74" w:rsidRPr="00037FCC" w:rsidRDefault="00746C74" w:rsidP="00037FCC"/>
    <w:sectPr w:rsidR="00746C74" w:rsidRPr="00037FCC" w:rsidSect="00F4767C">
      <w:headerReference w:type="default" r:id="rId28"/>
      <w:footerReference w:type="default" r:id="rI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EB2289"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20.05.2020</w:t>
          </w:r>
        </w:p>
      </w:tc>
      <w:tc>
        <w:tcPr>
          <w:tcW w:w="1381" w:type="pct"/>
        </w:tcPr>
        <w:p w:rsidR="00D96E53" w:rsidRPr="00D96E53" w:rsidRDefault="00EB2289"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EB2289"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w:t>
          </w:r>
          <w:r w:rsidRPr="00D96E53">
            <w:rPr>
              <w:rFonts w:ascii="Times New Roman" w:hAnsi="Times New Roman" w:cs="Times New Roman"/>
              <w:sz w:val="14"/>
              <w:szCs w:val="14"/>
            </w:rPr>
            <w:fldChar w:fldCharType="end"/>
          </w:r>
        </w:p>
      </w:tc>
    </w:tr>
  </w:tbl>
  <w:p w:rsidR="009E3A2F" w:rsidRPr="009D179B" w:rsidRDefault="00EB2289"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B84B94" w:rsidTr="00B82B7A">
      <w:tc>
        <w:tcPr>
          <w:tcW w:w="7513" w:type="dxa"/>
        </w:tcPr>
        <w:p w:rsidR="00B84B94" w:rsidRPr="006E0D79" w:rsidRDefault="00EB2289"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Постановление от 31.03.2015 № 22 «Об использовании средств семейного капитала»</w:t>
          </w:r>
        </w:p>
      </w:tc>
      <w:tc>
        <w:tcPr>
          <w:tcW w:w="1607" w:type="dxa"/>
        </w:tcPr>
        <w:p w:rsidR="00B84B94" w:rsidRDefault="00EB2289"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21.05.2020</w:t>
          </w:r>
        </w:p>
      </w:tc>
    </w:tr>
  </w:tbl>
  <w:p w:rsidR="00B84B94" w:rsidRPr="00B82B7A" w:rsidRDefault="00EB2289"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CC"/>
    <w:rsid w:val="00037FCC"/>
    <w:rsid w:val="00746C74"/>
    <w:rsid w:val="00EB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CPI#G#C21500128#&#1047;&#1072;&#1075;_&#1059;&#1090;&#1074;_1&amp;Point=39" TargetMode="External"/><Relationship Id="rId13" Type="http://schemas.openxmlformats.org/officeDocument/2006/relationships/hyperlink" Target="NCPI#G#P31900345#&#1047;&#1072;&#1075;_&#1059;&#1090;&#1074;_1&amp;Point=2" TargetMode="External"/><Relationship Id="rId18" Type="http://schemas.openxmlformats.org/officeDocument/2006/relationships/hyperlink" Target="NCPI#G#P31400572#&#1047;&#1072;&#1075;_&#1059;&#1090;&#1074;_1&amp;Point=2" TargetMode="External"/><Relationship Id="rId26" Type="http://schemas.openxmlformats.org/officeDocument/2006/relationships/hyperlink" Target="NCPI#G#P31400572" TargetMode="External"/><Relationship Id="rId3" Type="http://schemas.openxmlformats.org/officeDocument/2006/relationships/settings" Target="settings.xml"/><Relationship Id="rId21" Type="http://schemas.openxmlformats.org/officeDocument/2006/relationships/hyperlink" Target="NCPI#G#W21529919#&#1055;&#1088;&#1080;&#1083;_2_&#1059;&#1090;&#1074;_2" TargetMode="External"/><Relationship Id="rId7" Type="http://schemas.openxmlformats.org/officeDocument/2006/relationships/hyperlink" Target="NCPI#G#C21500128#&#1047;&#1072;&#1075;_&#1059;&#1090;&#1074;_1&amp;Point=34" TargetMode="External"/><Relationship Id="rId12" Type="http://schemas.openxmlformats.org/officeDocument/2006/relationships/hyperlink" Target="NCPI#G#P31400572#&#1047;&#1072;&#1075;_&#1059;&#1090;&#1074;_1&amp;Point=2" TargetMode="External"/><Relationship Id="rId17" Type="http://schemas.openxmlformats.org/officeDocument/2006/relationships/hyperlink" Target="NCPI#G#W21529919#&#1055;&#1088;&#1080;&#1083;_&#1059;&#1090;&#1074;_1" TargetMode="External"/><Relationship Id="rId25" Type="http://schemas.openxmlformats.org/officeDocument/2006/relationships/hyperlink" Target="NCPI#L#&#1055;&#1088;&#1080;&#1083;_5_&#1059;&#1090;&#1074;_2" TargetMode="External"/><Relationship Id="rId2" Type="http://schemas.microsoft.com/office/2007/relationships/stylesWithEffects" Target="stylesWithEffects.xml"/><Relationship Id="rId16" Type="http://schemas.openxmlformats.org/officeDocument/2006/relationships/hyperlink" Target="NCPI#G#W21327424#&#1055;&#1088;&#1080;&#1083;_3" TargetMode="External"/><Relationship Id="rId20" Type="http://schemas.openxmlformats.org/officeDocument/2006/relationships/hyperlink" Target="NCPI#G#W21529919#&#1055;&#1088;&#1080;&#1083;_1_&#1059;&#1090;&#1074;_2"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NCPI#G#W21934941" TargetMode="External"/><Relationship Id="rId11" Type="http://schemas.openxmlformats.org/officeDocument/2006/relationships/hyperlink" Target="NCPI#L#&#1047;&#1072;&#1075;_&#1059;&#1090;&#1074;_2" TargetMode="External"/><Relationship Id="rId24" Type="http://schemas.openxmlformats.org/officeDocument/2006/relationships/hyperlink" Target="NCPI#L#&#1055;&#1088;&#1080;&#1083;_4_&#1059;&#1090;&#1074;_2" TargetMode="External"/><Relationship Id="rId5" Type="http://schemas.openxmlformats.org/officeDocument/2006/relationships/image" Target="media/image1.wmf"/><Relationship Id="rId15" Type="http://schemas.openxmlformats.org/officeDocument/2006/relationships/hyperlink" Target="NCPI#G#W21327424#&#1055;&#1088;&#1080;&#1083;_2" TargetMode="External"/><Relationship Id="rId23" Type="http://schemas.openxmlformats.org/officeDocument/2006/relationships/hyperlink" Target="NCPI#L#&#1055;&#1088;&#1080;&#1083;_3_&#1059;&#1090;&#1074;_2" TargetMode="External"/><Relationship Id="rId28" Type="http://schemas.openxmlformats.org/officeDocument/2006/relationships/header" Target="header1.xml"/><Relationship Id="rId10" Type="http://schemas.openxmlformats.org/officeDocument/2006/relationships/hyperlink" Target="NCPI#L#&#1047;&#1072;&#1075;_&#1059;&#1090;&#1074;_1" TargetMode="External"/><Relationship Id="rId19" Type="http://schemas.openxmlformats.org/officeDocument/2006/relationships/hyperlink" Target="NCPI#G#P31900345#&#1047;&#1072;&#1075;_&#1059;&#1090;&#1074;_1&amp;Point=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NCPI#G#C20101589#&#1047;&#1072;&#1075;_&#1059;&#1090;&#1074;_1&amp;Point=7&amp;UnderPoint=7.1" TargetMode="External"/><Relationship Id="rId14" Type="http://schemas.openxmlformats.org/officeDocument/2006/relationships/hyperlink" Target="NCPI#G#H10000395" TargetMode="External"/><Relationship Id="rId22" Type="http://schemas.openxmlformats.org/officeDocument/2006/relationships/hyperlink" Target="NCPI#G#C21500128#&#1047;&#1072;&#1075;_&#1059;&#1090;&#1074;_1" TargetMode="External"/><Relationship Id="rId27" Type="http://schemas.openxmlformats.org/officeDocument/2006/relationships/hyperlink" Target="NCPI#G#P3190034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4962</Words>
  <Characters>28284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Коноплина Зоя Петровна</dc:creator>
  <cp:keywords/>
  <dc:description/>
  <cp:lastModifiedBy/>
  <cp:revision>1</cp:revision>
  <dcterms:created xsi:type="dcterms:W3CDTF">2020-05-21T08:09:00Z</dcterms:created>
</cp:coreProperties>
</file>